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A617B7" w:rsidP="00794E47">
      <w:pPr>
        <w:spacing w:after="0"/>
        <w:jc w:val="center"/>
        <w:rPr>
          <w:rFonts w:ascii="Arial" w:eastAsia="黑体" w:hAnsi="Arial" w:cs="Arial"/>
          <w:b/>
          <w:color w:val="1F497D"/>
          <w:sz w:val="44"/>
          <w:szCs w:val="44"/>
        </w:rPr>
      </w:pPr>
      <w:r w:rsidRPr="00A617B7">
        <w:rPr>
          <w:rFonts w:ascii="Arial" w:eastAsia="黑体" w:hAnsi="Arial" w:cs="Arial" w:hint="eastAsia"/>
          <w:b/>
          <w:color w:val="1F497D"/>
          <w:sz w:val="44"/>
          <w:szCs w:val="44"/>
        </w:rPr>
        <w:t>凝心聚力</w:t>
      </w:r>
      <w:r w:rsidRPr="00A617B7">
        <w:rPr>
          <w:rFonts w:ascii="Arial" w:eastAsia="黑体" w:hAnsi="Arial" w:cs="Arial" w:hint="eastAsia"/>
          <w:b/>
          <w:color w:val="1F497D"/>
          <w:sz w:val="44"/>
          <w:szCs w:val="44"/>
        </w:rPr>
        <w:t>-</w:t>
      </w:r>
      <w:r w:rsidRPr="00A617B7">
        <w:rPr>
          <w:rFonts w:ascii="Arial" w:eastAsia="黑体" w:hAnsi="Arial" w:cs="Arial" w:hint="eastAsia"/>
          <w:b/>
          <w:color w:val="1F497D"/>
          <w:sz w:val="44"/>
          <w:szCs w:val="44"/>
        </w:rPr>
        <w:t>从个人领导力到团队领导力</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A617B7" w:rsidRDefault="004937A5" w:rsidP="00A617B7">
            <w:pPr>
              <w:rPr>
                <w:rFonts w:hint="eastAsia"/>
              </w:rPr>
            </w:pPr>
            <w:r w:rsidRPr="000836C3">
              <w:rPr>
                <w:rFonts w:ascii="Arial" w:hAnsi="Arial" w:cs="Arial" w:hint="eastAsia"/>
                <w:szCs w:val="21"/>
              </w:rPr>
              <w:t>时间地点：</w:t>
            </w:r>
            <w:r w:rsidR="00A617B7">
              <w:rPr>
                <w:rFonts w:hint="eastAsia"/>
              </w:rPr>
              <w:t>2024</w:t>
            </w:r>
            <w:r w:rsidR="00A617B7">
              <w:rPr>
                <w:rFonts w:hint="eastAsia"/>
              </w:rPr>
              <w:t>年</w:t>
            </w:r>
            <w:r w:rsidR="00A617B7">
              <w:rPr>
                <w:rFonts w:hint="eastAsia"/>
              </w:rPr>
              <w:t>6</w:t>
            </w:r>
            <w:r w:rsidR="00A617B7">
              <w:rPr>
                <w:rFonts w:hint="eastAsia"/>
              </w:rPr>
              <w:t>月</w:t>
            </w:r>
            <w:r w:rsidR="00A617B7">
              <w:rPr>
                <w:rFonts w:hint="eastAsia"/>
              </w:rPr>
              <w:t>6-7</w:t>
            </w:r>
            <w:r w:rsidR="00A617B7">
              <w:rPr>
                <w:rFonts w:hint="eastAsia"/>
              </w:rPr>
              <w:t>日（周四五）上海</w:t>
            </w:r>
            <w:r w:rsidR="00A617B7">
              <w:rPr>
                <w:rFonts w:hint="eastAsia"/>
              </w:rPr>
              <w:t>11</w:t>
            </w:r>
            <w:r w:rsidR="00A617B7">
              <w:rPr>
                <w:rFonts w:hint="eastAsia"/>
              </w:rPr>
              <w:t>月</w:t>
            </w:r>
            <w:r w:rsidR="00A617B7">
              <w:rPr>
                <w:rFonts w:hint="eastAsia"/>
              </w:rPr>
              <w:t>21-2</w:t>
            </w:r>
            <w:r w:rsidR="00A617B7">
              <w:rPr>
                <w:rFonts w:hint="eastAsia"/>
              </w:rPr>
              <w:t>日（周四五）上海</w:t>
            </w:r>
          </w:p>
          <w:p w:rsidR="004937A5" w:rsidRDefault="004937A5" w:rsidP="004937A5">
            <w:pPr>
              <w:rPr>
                <w:rFonts w:ascii="Arial" w:hAnsi="Arial" w:cs="Arial"/>
                <w:szCs w:val="21"/>
              </w:rPr>
            </w:pPr>
            <w:r>
              <w:rPr>
                <w:rFonts w:ascii="Arial" w:hAnsi="Arial" w:cs="Arial" w:hint="eastAsia"/>
                <w:szCs w:val="21"/>
              </w:rPr>
              <w:t>培训讲师：</w:t>
            </w:r>
            <w:r w:rsidR="00A617B7">
              <w:rPr>
                <w:rFonts w:hint="eastAsia"/>
              </w:rPr>
              <w:t>兰馨</w:t>
            </w:r>
          </w:p>
          <w:p w:rsidR="004937A5" w:rsidRDefault="004937A5" w:rsidP="004937A5">
            <w:pPr>
              <w:ind w:left="1100" w:hangingChars="500" w:hanging="1100"/>
              <w:rPr>
                <w:rFonts w:ascii="Arial" w:hAnsi="Arial" w:cs="Arial"/>
                <w:szCs w:val="21"/>
              </w:rPr>
            </w:pPr>
            <w:r>
              <w:rPr>
                <w:rFonts w:ascii="Arial" w:hAnsi="Arial" w:cs="Arial" w:hint="eastAsia"/>
                <w:szCs w:val="21"/>
              </w:rPr>
              <w:t>课程费用：</w:t>
            </w:r>
            <w:r w:rsidR="00A617B7">
              <w:rPr>
                <w:rFonts w:hint="eastAsia"/>
              </w:rPr>
              <w:t>4800</w:t>
            </w:r>
            <w:r w:rsidR="009817DF">
              <w:rPr>
                <w:rFonts w:hint="eastAsia"/>
              </w:rPr>
              <w:t>/</w:t>
            </w:r>
            <w:r w:rsidR="009817DF">
              <w:rPr>
                <w:rFonts w:hint="eastAsia"/>
              </w:rPr>
              <w:t>人（含授课费、证书费、资料费、午餐费、茶点费、会务费、税费）</w:t>
            </w:r>
          </w:p>
          <w:p w:rsidR="00A617B7" w:rsidRDefault="004937A5" w:rsidP="004937A5">
            <w:pPr>
              <w:rPr>
                <w:rFonts w:hint="eastAsia"/>
              </w:rPr>
            </w:pPr>
            <w:r>
              <w:rPr>
                <w:rFonts w:ascii="Arial" w:hAnsi="Arial" w:cs="Arial" w:hint="eastAsia"/>
                <w:szCs w:val="21"/>
              </w:rPr>
              <w:t>招生对象：</w:t>
            </w:r>
            <w:r w:rsidR="00A617B7" w:rsidRPr="00A617B7">
              <w:rPr>
                <w:rFonts w:hint="eastAsia"/>
              </w:rPr>
              <w:t>各部门中层管理者</w:t>
            </w:r>
          </w:p>
          <w:p w:rsidR="004937A5" w:rsidRDefault="004937A5" w:rsidP="004937A5">
            <w:pPr>
              <w:rPr>
                <w:rFonts w:ascii="Arial" w:hAnsi="Arial" w:cs="Arial"/>
                <w:szCs w:val="21"/>
              </w:rPr>
            </w:pPr>
            <w:r>
              <w:rPr>
                <w:rFonts w:ascii="Arial" w:hAnsi="Arial" w:cs="Arial" w:hint="eastAsia"/>
                <w:szCs w:val="21"/>
              </w:rPr>
              <w:t>友情提示：此课程可以邀请我们的培训师到企业开展内训服务，欢迎来电咨询</w:t>
            </w:r>
          </w:p>
          <w:p w:rsidR="004937A5" w:rsidRPr="00CC33BA" w:rsidRDefault="004937A5" w:rsidP="004937A5">
            <w:pPr>
              <w:rPr>
                <w:rFonts w:ascii="Arial" w:hAnsi="Arial" w:cs="Arial"/>
                <w:i/>
                <w:szCs w:val="21"/>
              </w:rPr>
            </w:pPr>
            <w:r>
              <w:rPr>
                <w:rFonts w:ascii="Arial" w:hAnsi="Arial" w:cs="Arial" w:hint="eastAsia"/>
                <w:szCs w:val="21"/>
              </w:rPr>
              <w:t>课程地址：</w:t>
            </w:r>
            <w:hyperlink r:id="rId7" w:history="1">
              <w:r w:rsidR="00A617B7" w:rsidRPr="001624B9">
                <w:rPr>
                  <w:rStyle w:val="a6"/>
                  <w:rFonts w:ascii="Arial" w:hAnsi="Arial" w:cs="Arial"/>
                  <w:szCs w:val="21"/>
                </w:rPr>
                <w:t>http://www.sdlzzx.com/opencourse/k00</w:t>
              </w:r>
              <w:r w:rsidR="00A617B7" w:rsidRPr="001624B9">
                <w:rPr>
                  <w:rStyle w:val="a6"/>
                  <w:rFonts w:ascii="Arial" w:hAnsi="Arial" w:cs="Arial" w:hint="eastAsia"/>
                  <w:szCs w:val="21"/>
                </w:rPr>
                <w:t>210.</w:t>
              </w:r>
              <w:r w:rsidR="00A617B7" w:rsidRPr="001624B9">
                <w:rPr>
                  <w:rStyle w:val="a6"/>
                  <w:rFonts w:ascii="Arial" w:hAnsi="Arial" w:cs="Arial"/>
                  <w:szCs w:val="21"/>
                </w:rPr>
                <w:t>htm</w:t>
              </w:r>
            </w:hyperlink>
          </w:p>
          <w:p w:rsidR="00FC78A5" w:rsidRPr="00FC78A5" w:rsidRDefault="00FC78A5" w:rsidP="00FC78A5">
            <w:pPr>
              <w:rPr>
                <w:rFonts w:ascii="Arial" w:hAnsi="Arial" w:cs="Arial"/>
                <w:szCs w:val="21"/>
              </w:rPr>
            </w:pPr>
          </w:p>
        </w:tc>
      </w:tr>
    </w:tbl>
    <w:p w:rsidR="003B02D5" w:rsidRDefault="003B02D5" w:rsidP="003B02D5">
      <w:pPr>
        <w:spacing w:after="0"/>
      </w:pPr>
    </w:p>
    <w:p w:rsidR="00A617B7" w:rsidRDefault="00A617B7" w:rsidP="00A617B7">
      <w:pPr>
        <w:spacing w:after="0"/>
        <w:rPr>
          <w:rFonts w:hint="eastAsia"/>
        </w:rPr>
      </w:pPr>
      <w:r>
        <w:rPr>
          <w:rFonts w:hint="eastAsia"/>
        </w:rPr>
        <w:t>课程背景：</w:t>
      </w:r>
      <w:r>
        <w:rPr>
          <w:rFonts w:hint="eastAsia"/>
        </w:rPr>
        <w:t xml:space="preserve"> </w:t>
      </w:r>
    </w:p>
    <w:p w:rsidR="00A617B7" w:rsidRDefault="00A617B7" w:rsidP="00A617B7">
      <w:pPr>
        <w:spacing w:after="0"/>
        <w:rPr>
          <w:rFonts w:hint="eastAsia"/>
        </w:rPr>
      </w:pPr>
      <w:r>
        <w:rPr>
          <w:rFonts w:hint="eastAsia"/>
        </w:rPr>
        <w:t>从工业纪元跨入数字纪元的人类，我们感受到明显的</w:t>
      </w:r>
      <w:r>
        <w:rPr>
          <w:rFonts w:hint="eastAsia"/>
        </w:rPr>
        <w:t>VUCA</w:t>
      </w:r>
      <w:r>
        <w:rPr>
          <w:rFonts w:hint="eastAsia"/>
        </w:rPr>
        <w:t>特点，即</w:t>
      </w:r>
      <w:r>
        <w:rPr>
          <w:rFonts w:hint="eastAsia"/>
        </w:rPr>
        <w:t>volatility(</w:t>
      </w:r>
      <w:r>
        <w:rPr>
          <w:rFonts w:hint="eastAsia"/>
        </w:rPr>
        <w:t>易变性</w:t>
      </w:r>
      <w:r>
        <w:rPr>
          <w:rFonts w:hint="eastAsia"/>
        </w:rPr>
        <w:t>)</w:t>
      </w:r>
      <w:r>
        <w:rPr>
          <w:rFonts w:hint="eastAsia"/>
        </w:rPr>
        <w:t>，</w:t>
      </w:r>
      <w:r>
        <w:rPr>
          <w:rFonts w:hint="eastAsia"/>
        </w:rPr>
        <w:t>uncertainty(</w:t>
      </w:r>
      <w:r>
        <w:rPr>
          <w:rFonts w:hint="eastAsia"/>
        </w:rPr>
        <w:t>不确定性</w:t>
      </w:r>
      <w:r>
        <w:rPr>
          <w:rFonts w:hint="eastAsia"/>
        </w:rPr>
        <w:t>)</w:t>
      </w:r>
      <w:r>
        <w:rPr>
          <w:rFonts w:hint="eastAsia"/>
        </w:rPr>
        <w:t>，</w:t>
      </w:r>
      <w:r>
        <w:rPr>
          <w:rFonts w:hint="eastAsia"/>
        </w:rPr>
        <w:t>complexity(</w:t>
      </w:r>
      <w:r>
        <w:rPr>
          <w:rFonts w:hint="eastAsia"/>
        </w:rPr>
        <w:t>复杂性</w:t>
      </w:r>
      <w:r>
        <w:rPr>
          <w:rFonts w:hint="eastAsia"/>
        </w:rPr>
        <w:t>)</w:t>
      </w:r>
      <w:r>
        <w:rPr>
          <w:rFonts w:hint="eastAsia"/>
        </w:rPr>
        <w:t>，</w:t>
      </w:r>
      <w:r>
        <w:rPr>
          <w:rFonts w:hint="eastAsia"/>
        </w:rPr>
        <w:t>ambiguity(</w:t>
      </w:r>
      <w:r>
        <w:rPr>
          <w:rFonts w:hint="eastAsia"/>
        </w:rPr>
        <w:t>模糊性</w:t>
      </w:r>
      <w:r>
        <w:rPr>
          <w:rFonts w:hint="eastAsia"/>
        </w:rPr>
        <w:t>)</w:t>
      </w:r>
      <w:r>
        <w:rPr>
          <w:rFonts w:hint="eastAsia"/>
        </w:rPr>
        <w:t>，信息的交换暴增，互联网融化了组织、地域、专业、人种等各种界限，系统呈开放性。大数据使我们得以实现产品或者服务的个性化、客制化，高速变化需要组织快速迭代。对于外界环境的</w:t>
      </w:r>
      <w:r>
        <w:rPr>
          <w:rFonts w:hint="eastAsia"/>
        </w:rPr>
        <w:t>VUCA</w:t>
      </w:r>
      <w:r>
        <w:rPr>
          <w:rFonts w:hint="eastAsia"/>
        </w:rPr>
        <w:t>时代，组织如何保持高度敏感性和很强的内部调整能力与适应性，犹如灵敏的触角，能够快速感知外界的变化、并从经验中去改变和学习？这就需要打造一个敏捷高绩效的组织。敏捷高绩效的组织有以下四个特点：</w:t>
      </w:r>
    </w:p>
    <w:p w:rsidR="00A617B7" w:rsidRDefault="00A617B7" w:rsidP="00A617B7">
      <w:pPr>
        <w:spacing w:after="0"/>
        <w:rPr>
          <w:rFonts w:hint="eastAsia"/>
        </w:rPr>
      </w:pPr>
      <w:r>
        <w:rPr>
          <w:rFonts w:hint="eastAsia"/>
        </w:rPr>
        <w:t xml:space="preserve">1. </w:t>
      </w:r>
      <w:r>
        <w:rPr>
          <w:rFonts w:hint="eastAsia"/>
        </w:rPr>
        <w:t>自主性多功能团队：由于能够更加便捷地获得各种信息而觉醒的人们不再甘心成为无脑的螺丝钉。他们的觉知让他们更愿意做为一个可以掌控自己生命的活生生的人。</w:t>
      </w:r>
    </w:p>
    <w:p w:rsidR="00A617B7" w:rsidRDefault="00A617B7" w:rsidP="00A617B7">
      <w:pPr>
        <w:spacing w:after="0"/>
        <w:rPr>
          <w:rFonts w:hint="eastAsia"/>
        </w:rPr>
      </w:pPr>
      <w:r>
        <w:rPr>
          <w:rFonts w:hint="eastAsia"/>
        </w:rPr>
        <w:t xml:space="preserve">2. </w:t>
      </w:r>
      <w:r>
        <w:rPr>
          <w:rFonts w:hint="eastAsia"/>
        </w:rPr>
        <w:t>营造开放透明的沟通：团队成员环境相互信任、目标一致、良好协作</w:t>
      </w:r>
    </w:p>
    <w:p w:rsidR="00A617B7" w:rsidRDefault="00A617B7" w:rsidP="00A617B7">
      <w:pPr>
        <w:spacing w:after="0"/>
        <w:rPr>
          <w:rFonts w:hint="eastAsia"/>
        </w:rPr>
      </w:pPr>
      <w:r>
        <w:rPr>
          <w:rFonts w:hint="eastAsia"/>
        </w:rPr>
        <w:t xml:space="preserve">3. </w:t>
      </w:r>
      <w:r>
        <w:rPr>
          <w:rFonts w:hint="eastAsia"/>
        </w:rPr>
        <w:t>响应变化高于遵循计划：对于新形势抱开放态度，容忍适度变化，喜爱变化，持续性地进行团队学习与创新，周期性地改善循环。</w:t>
      </w:r>
    </w:p>
    <w:p w:rsidR="00A617B7" w:rsidRDefault="00A617B7" w:rsidP="00A617B7">
      <w:pPr>
        <w:spacing w:after="0"/>
        <w:rPr>
          <w:rFonts w:hint="eastAsia"/>
        </w:rPr>
      </w:pPr>
      <w:r>
        <w:rPr>
          <w:rFonts w:hint="eastAsia"/>
        </w:rPr>
        <w:t xml:space="preserve">4. </w:t>
      </w:r>
      <w:r>
        <w:rPr>
          <w:rFonts w:hint="eastAsia"/>
        </w:rPr>
        <w:t>赋能的领导力：激励、授权与辅导下属</w:t>
      </w:r>
    </w:p>
    <w:p w:rsidR="00A617B7" w:rsidRDefault="00A617B7" w:rsidP="00A617B7">
      <w:pPr>
        <w:spacing w:after="0"/>
        <w:rPr>
          <w:rFonts w:hint="eastAsia"/>
        </w:rPr>
      </w:pPr>
      <w:r>
        <w:rPr>
          <w:rFonts w:hint="eastAsia"/>
        </w:rPr>
        <w:t>在这样一段训练课程中，参训者充分体验到</w:t>
      </w:r>
      <w:r>
        <w:rPr>
          <w:rFonts w:hint="eastAsia"/>
        </w:rPr>
        <w:t>1+1&gt;&gt;2</w:t>
      </w:r>
      <w:r>
        <w:rPr>
          <w:rFonts w:hint="eastAsia"/>
        </w:rPr>
        <w:t>的高绩效团队沟通协作的表现。在经历了一段愉快的团队生活之后，带回到公司的不仅只是一个全新的精力充沛的面孔，他们行为及态度方面的转变会影响其他的同事，使其也开始审视自己的行为与态度。公司的收益不仅仅在于员工之间加深了认识与了解，同时也搭起了一座相互关怀与信任的桥梁。员工们的相互信任与合作，会大大提高团队的绩效，从而使公司更有竞争力。</w:t>
      </w:r>
    </w:p>
    <w:p w:rsidR="00A617B7" w:rsidRDefault="00A617B7" w:rsidP="00A617B7">
      <w:pPr>
        <w:spacing w:after="0"/>
        <w:rPr>
          <w:rFonts w:hint="eastAsia"/>
        </w:rPr>
      </w:pPr>
      <w:r>
        <w:rPr>
          <w:rFonts w:hint="eastAsia"/>
        </w:rPr>
        <w:t>课程描述：</w:t>
      </w:r>
    </w:p>
    <w:p w:rsidR="00A617B7" w:rsidRDefault="00A617B7" w:rsidP="00A617B7">
      <w:pPr>
        <w:spacing w:after="0"/>
        <w:rPr>
          <w:rFonts w:hint="eastAsia"/>
        </w:rPr>
      </w:pPr>
      <w:r>
        <w:rPr>
          <w:rFonts w:hint="eastAsia"/>
        </w:rPr>
        <w:t>课程特色一：课程的寓意在于把敏捷的闪光点引入到打造敏捷高效团队特征——敏捷灵活、齐心合力，赋予勇敢创新的精神。对于外界环境的</w:t>
      </w:r>
      <w:r>
        <w:rPr>
          <w:rFonts w:hint="eastAsia"/>
        </w:rPr>
        <w:t>VUCA</w:t>
      </w:r>
      <w:r>
        <w:rPr>
          <w:rFonts w:hint="eastAsia"/>
        </w:rPr>
        <w:t>时代，组织如何保持高度敏感性和很强的内部调整能力与适</w:t>
      </w:r>
    </w:p>
    <w:p w:rsidR="00A617B7" w:rsidRDefault="00A617B7" w:rsidP="00A617B7">
      <w:pPr>
        <w:spacing w:after="0"/>
        <w:rPr>
          <w:rFonts w:hint="eastAsia"/>
        </w:rPr>
      </w:pPr>
      <w:r>
        <w:rPr>
          <w:rFonts w:hint="eastAsia"/>
        </w:rPr>
        <w:t>应性，犹如灵敏的触角，能够快速感知外界的变化、并从经验中去改变和学习？本课程从打造敏捷高绩效团队的四个方面：积极主动的个人、良好团队协作、赋能的领导力、持续改进的团队学习进行深入地学习，注重任务层面、人性层面以及人际层面等方面的改善。</w:t>
      </w:r>
    </w:p>
    <w:p w:rsidR="00A617B7" w:rsidRDefault="00A617B7" w:rsidP="00A617B7">
      <w:pPr>
        <w:spacing w:after="0"/>
        <w:rPr>
          <w:rFonts w:hint="eastAsia"/>
        </w:rPr>
      </w:pPr>
      <w:r>
        <w:rPr>
          <w:rFonts w:hint="eastAsia"/>
        </w:rPr>
        <w:t>课程特色二：本课程引入人才测评工具（沟通行为风格与激励因子测评），每位学员在培训前将进行线上测评，在课堂上将结合测评的报告进行深入地讲解，使学员能够结合自身测评后的状况进行反思、总结与提升</w:t>
      </w:r>
    </w:p>
    <w:p w:rsidR="00A617B7" w:rsidRDefault="00A617B7" w:rsidP="00A617B7">
      <w:pPr>
        <w:spacing w:after="0"/>
        <w:rPr>
          <w:rFonts w:hint="eastAsia"/>
        </w:rPr>
      </w:pPr>
      <w:r>
        <w:rPr>
          <w:rFonts w:hint="eastAsia"/>
        </w:rPr>
        <w:lastRenderedPageBreak/>
        <w:t>课程目标：</w:t>
      </w:r>
    </w:p>
    <w:p w:rsidR="00A617B7" w:rsidRDefault="00A617B7" w:rsidP="00A617B7">
      <w:pPr>
        <w:spacing w:after="0"/>
        <w:rPr>
          <w:rFonts w:hint="eastAsia"/>
        </w:rPr>
      </w:pPr>
      <w:r>
        <w:rPr>
          <w:rFonts w:hint="eastAsia"/>
        </w:rPr>
        <w:t>个人</w:t>
      </w:r>
    </w:p>
    <w:p w:rsidR="00A617B7" w:rsidRDefault="00A617B7" w:rsidP="00A617B7">
      <w:pPr>
        <w:spacing w:after="0"/>
      </w:pPr>
      <w:r>
        <w:t></w:t>
      </w:r>
      <w:r>
        <w:tab/>
      </w:r>
      <w:r>
        <w:rPr>
          <w:rFonts w:hint="eastAsia"/>
        </w:rPr>
        <w:t>培养自主性，洞悉自我，有主见地做决策，果断地采取行动</w:t>
      </w:r>
    </w:p>
    <w:p w:rsidR="00A617B7" w:rsidRDefault="00A617B7" w:rsidP="00A617B7">
      <w:pPr>
        <w:spacing w:after="0"/>
      </w:pPr>
      <w:r>
        <w:t></w:t>
      </w:r>
      <w:r>
        <w:tab/>
      </w:r>
      <w:r>
        <w:rPr>
          <w:rFonts w:hint="eastAsia"/>
        </w:rPr>
        <w:t>培养人际敏锐度</w:t>
      </w:r>
    </w:p>
    <w:p w:rsidR="00A617B7" w:rsidRDefault="00A617B7" w:rsidP="00A617B7">
      <w:pPr>
        <w:spacing w:after="0"/>
      </w:pPr>
      <w:r>
        <w:t></w:t>
      </w:r>
      <w:r>
        <w:tab/>
      </w:r>
      <w:r>
        <w:rPr>
          <w:rFonts w:hint="eastAsia"/>
        </w:rPr>
        <w:t>识别自我与他人的行为风格，达成共赢合作</w:t>
      </w:r>
    </w:p>
    <w:p w:rsidR="00A617B7" w:rsidRDefault="00A617B7" w:rsidP="00A617B7">
      <w:pPr>
        <w:spacing w:after="0"/>
      </w:pPr>
      <w:r>
        <w:t></w:t>
      </w:r>
      <w:r>
        <w:tab/>
      </w:r>
      <w:r>
        <w:rPr>
          <w:rFonts w:hint="eastAsia"/>
        </w:rPr>
        <w:t>培养赋能领导力</w:t>
      </w:r>
    </w:p>
    <w:p w:rsidR="00A617B7" w:rsidRDefault="00A617B7" w:rsidP="00A617B7">
      <w:pPr>
        <w:spacing w:after="0"/>
        <w:rPr>
          <w:rFonts w:hint="eastAsia"/>
        </w:rPr>
      </w:pPr>
      <w:r>
        <w:rPr>
          <w:rFonts w:hint="eastAsia"/>
        </w:rPr>
        <w:t>团队</w:t>
      </w:r>
    </w:p>
    <w:p w:rsidR="00A617B7" w:rsidRDefault="00A617B7" w:rsidP="00A617B7">
      <w:pPr>
        <w:spacing w:after="0"/>
      </w:pPr>
      <w:r>
        <w:t></w:t>
      </w:r>
      <w:r>
        <w:tab/>
      </w:r>
      <w:r>
        <w:rPr>
          <w:rFonts w:hint="eastAsia"/>
        </w:rPr>
        <w:t>团队角色认知，欣赏他人差异</w:t>
      </w:r>
    </w:p>
    <w:p w:rsidR="00A617B7" w:rsidRDefault="00A617B7" w:rsidP="00A617B7">
      <w:pPr>
        <w:spacing w:after="0"/>
      </w:pPr>
      <w:r>
        <w:t></w:t>
      </w:r>
      <w:r>
        <w:tab/>
      </w:r>
      <w:r>
        <w:rPr>
          <w:rFonts w:hint="eastAsia"/>
        </w:rPr>
        <w:t>营造开放透明的沟通环境，建立信任，响应反馈</w:t>
      </w:r>
    </w:p>
    <w:p w:rsidR="00A617B7" w:rsidRDefault="00A617B7" w:rsidP="00A617B7">
      <w:pPr>
        <w:spacing w:after="0"/>
      </w:pPr>
      <w:r>
        <w:t></w:t>
      </w:r>
      <w:r>
        <w:tab/>
      </w:r>
      <w:r>
        <w:rPr>
          <w:rFonts w:hint="eastAsia"/>
        </w:rPr>
        <w:t>建立共享意识，提升团队协作合力</w:t>
      </w:r>
    </w:p>
    <w:p w:rsidR="00A617B7" w:rsidRDefault="00A617B7" w:rsidP="00A617B7">
      <w:pPr>
        <w:spacing w:after="0"/>
        <w:rPr>
          <w:rFonts w:hint="eastAsia"/>
        </w:rPr>
      </w:pPr>
      <w:r>
        <w:rPr>
          <w:rFonts w:hint="eastAsia"/>
        </w:rPr>
        <w:t>组织</w:t>
      </w:r>
    </w:p>
    <w:p w:rsidR="00A617B7" w:rsidRDefault="00A617B7" w:rsidP="00A617B7">
      <w:pPr>
        <w:spacing w:after="0"/>
      </w:pPr>
      <w:r>
        <w:t></w:t>
      </w:r>
      <w:r>
        <w:tab/>
      </w:r>
      <w:r>
        <w:rPr>
          <w:rFonts w:hint="eastAsia"/>
        </w:rPr>
        <w:t>了解</w:t>
      </w:r>
      <w:r>
        <w:t>VUCA</w:t>
      </w:r>
      <w:r>
        <w:rPr>
          <w:rFonts w:hint="eastAsia"/>
        </w:rPr>
        <w:t>时代下，敏捷团队沟通协作应具备的特征</w:t>
      </w:r>
    </w:p>
    <w:p w:rsidR="00A617B7" w:rsidRDefault="00A617B7" w:rsidP="00A617B7">
      <w:pPr>
        <w:spacing w:after="0"/>
      </w:pPr>
      <w:r>
        <w:t></w:t>
      </w:r>
      <w:r>
        <w:tab/>
      </w:r>
      <w:r>
        <w:rPr>
          <w:rFonts w:hint="eastAsia"/>
        </w:rPr>
        <w:t>加深和加强对打造敏捷组织的文化以及核心价值观的认同</w:t>
      </w:r>
    </w:p>
    <w:p w:rsidR="00A617B7" w:rsidRDefault="00A617B7" w:rsidP="00A617B7">
      <w:pPr>
        <w:spacing w:after="0"/>
        <w:rPr>
          <w:rFonts w:hint="eastAsia"/>
        </w:rPr>
      </w:pPr>
      <w:r>
        <w:rPr>
          <w:rFonts w:hint="eastAsia"/>
        </w:rPr>
        <w:t>参训对象：</w:t>
      </w:r>
    </w:p>
    <w:p w:rsidR="00A617B7" w:rsidRDefault="00A617B7" w:rsidP="00A617B7">
      <w:pPr>
        <w:spacing w:after="0"/>
        <w:rPr>
          <w:rFonts w:hint="eastAsia"/>
        </w:rPr>
      </w:pPr>
      <w:r>
        <w:rPr>
          <w:rFonts w:hint="eastAsia"/>
        </w:rPr>
        <w:t>各部门中层管理者</w:t>
      </w:r>
    </w:p>
    <w:p w:rsidR="00A617B7" w:rsidRDefault="00A617B7" w:rsidP="00A617B7">
      <w:pPr>
        <w:spacing w:after="0"/>
        <w:rPr>
          <w:rFonts w:hint="eastAsia"/>
        </w:rPr>
      </w:pPr>
      <w:r>
        <w:rPr>
          <w:rFonts w:hint="eastAsia"/>
        </w:rPr>
        <w:t>授课形式：</w:t>
      </w:r>
    </w:p>
    <w:p w:rsidR="00A617B7" w:rsidRDefault="00A617B7" w:rsidP="00A617B7">
      <w:pPr>
        <w:spacing w:after="0"/>
        <w:rPr>
          <w:rFonts w:hint="eastAsia"/>
        </w:rPr>
      </w:pPr>
      <w:r>
        <w:rPr>
          <w:rFonts w:hint="eastAsia"/>
        </w:rPr>
        <w:t>知识讲解、案例演示讲解、实战演练、小组讨论、互动交流、游戏感悟、头脑风暴、强调学员参与。课程大纲：</w:t>
      </w:r>
    </w:p>
    <w:p w:rsidR="00A617B7" w:rsidRDefault="00A617B7" w:rsidP="00A617B7">
      <w:pPr>
        <w:spacing w:after="0"/>
        <w:rPr>
          <w:rFonts w:hint="eastAsia"/>
        </w:rPr>
      </w:pPr>
      <w:r>
        <w:rPr>
          <w:rFonts w:hint="eastAsia"/>
        </w:rPr>
        <w:t>时间</w:t>
      </w:r>
      <w:r>
        <w:rPr>
          <w:rFonts w:hint="eastAsia"/>
        </w:rPr>
        <w:tab/>
      </w:r>
      <w:r>
        <w:rPr>
          <w:rFonts w:hint="eastAsia"/>
        </w:rPr>
        <w:t>主题</w:t>
      </w:r>
      <w:r>
        <w:rPr>
          <w:rFonts w:hint="eastAsia"/>
        </w:rPr>
        <w:tab/>
      </w:r>
      <w:r>
        <w:rPr>
          <w:rFonts w:hint="eastAsia"/>
        </w:rPr>
        <w:t>课程内容</w:t>
      </w:r>
      <w:r>
        <w:rPr>
          <w:rFonts w:hint="eastAsia"/>
        </w:rPr>
        <w:tab/>
      </w:r>
      <w:r>
        <w:rPr>
          <w:rFonts w:hint="eastAsia"/>
        </w:rPr>
        <w:t>讲解重点</w:t>
      </w:r>
      <w:r>
        <w:rPr>
          <w:rFonts w:hint="eastAsia"/>
        </w:rPr>
        <w:tab/>
      </w:r>
      <w:r>
        <w:rPr>
          <w:rFonts w:hint="eastAsia"/>
        </w:rPr>
        <w:t>教学活动</w:t>
      </w:r>
    </w:p>
    <w:p w:rsidR="00A617B7" w:rsidRDefault="00A617B7" w:rsidP="00A617B7">
      <w:pPr>
        <w:spacing w:after="0"/>
        <w:rPr>
          <w:rFonts w:hint="eastAsia"/>
        </w:rPr>
      </w:pPr>
      <w:r>
        <w:rPr>
          <w:rFonts w:hint="eastAsia"/>
        </w:rPr>
        <w:t>培训前两周</w:t>
      </w:r>
      <w:r>
        <w:rPr>
          <w:rFonts w:hint="eastAsia"/>
        </w:rPr>
        <w:tab/>
      </w:r>
      <w:r>
        <w:rPr>
          <w:rFonts w:hint="eastAsia"/>
        </w:rPr>
        <w:t>人才测评</w:t>
      </w:r>
      <w:r>
        <w:rPr>
          <w:rFonts w:hint="eastAsia"/>
        </w:rPr>
        <w:tab/>
      </w:r>
      <w:r>
        <w:rPr>
          <w:rFonts w:hint="eastAsia"/>
        </w:rPr>
        <w:t>培训前两周，学员进行线上人才测评，测评报告将在课堂上分发，在课程中将结合测评报告进行深入讲解</w:t>
      </w:r>
      <w:r>
        <w:rPr>
          <w:rFonts w:hint="eastAsia"/>
        </w:rPr>
        <w:tab/>
      </w:r>
      <w:r>
        <w:rPr>
          <w:rFonts w:hint="eastAsia"/>
        </w:rPr>
        <w:tab/>
      </w:r>
    </w:p>
    <w:p w:rsidR="00A617B7" w:rsidRDefault="00A617B7" w:rsidP="00A617B7">
      <w:pPr>
        <w:spacing w:after="0"/>
        <w:rPr>
          <w:rFonts w:hint="eastAsia"/>
        </w:rPr>
      </w:pPr>
      <w:r>
        <w:rPr>
          <w:rFonts w:hint="eastAsia"/>
        </w:rPr>
        <w:t>上午</w:t>
      </w:r>
      <w:r>
        <w:rPr>
          <w:rFonts w:hint="eastAsia"/>
        </w:rPr>
        <w:tab/>
      </w:r>
      <w:r>
        <w:rPr>
          <w:rFonts w:hint="eastAsia"/>
        </w:rPr>
        <w:t>开场白</w:t>
      </w:r>
      <w:r>
        <w:rPr>
          <w:rFonts w:hint="eastAsia"/>
        </w:rPr>
        <w:tab/>
        <w:t>Agreements-</w:t>
      </w:r>
      <w:r>
        <w:rPr>
          <w:rFonts w:hint="eastAsia"/>
        </w:rPr>
        <w:t>课程公约</w:t>
      </w:r>
    </w:p>
    <w:p w:rsidR="00A617B7" w:rsidRDefault="00A617B7" w:rsidP="00A617B7">
      <w:pPr>
        <w:spacing w:after="0"/>
        <w:rPr>
          <w:rFonts w:hint="eastAsia"/>
        </w:rPr>
      </w:pPr>
      <w:r>
        <w:rPr>
          <w:rFonts w:hint="eastAsia"/>
        </w:rPr>
        <w:t>课程行程安排与学员情绪调动</w:t>
      </w:r>
      <w:r>
        <w:rPr>
          <w:rFonts w:hint="eastAsia"/>
        </w:rPr>
        <w:tab/>
      </w:r>
      <w:r>
        <w:rPr>
          <w:rFonts w:hint="eastAsia"/>
        </w:rPr>
        <w:t>组长职责</w:t>
      </w:r>
      <w:r>
        <w:rPr>
          <w:rFonts w:hint="eastAsia"/>
        </w:rPr>
        <w:tab/>
      </w:r>
      <w:r>
        <w:rPr>
          <w:rFonts w:hint="eastAsia"/>
        </w:rPr>
        <w:t>团队游戏</w:t>
      </w:r>
    </w:p>
    <w:p w:rsidR="00A617B7" w:rsidRDefault="00A617B7" w:rsidP="00A617B7">
      <w:pPr>
        <w:spacing w:after="0"/>
        <w:rPr>
          <w:rFonts w:hint="eastAsia"/>
        </w:rPr>
      </w:pPr>
      <w:r>
        <w:rPr>
          <w:rFonts w:hint="eastAsia"/>
        </w:rPr>
        <w:t>1</w:t>
      </w:r>
      <w:r>
        <w:rPr>
          <w:rFonts w:hint="eastAsia"/>
        </w:rPr>
        <w:tab/>
      </w:r>
      <w:r>
        <w:rPr>
          <w:rFonts w:hint="eastAsia"/>
        </w:rPr>
        <w:t>数字纪元时代</w:t>
      </w:r>
      <w:r>
        <w:rPr>
          <w:rFonts w:hint="eastAsia"/>
        </w:rPr>
        <w:tab/>
        <w:t xml:space="preserve">1) </w:t>
      </w:r>
      <w:r>
        <w:rPr>
          <w:rFonts w:hint="eastAsia"/>
        </w:rPr>
        <w:t>数字纪元时代的特点</w:t>
      </w:r>
    </w:p>
    <w:p w:rsidR="00A617B7" w:rsidRDefault="00A617B7" w:rsidP="00A617B7">
      <w:pPr>
        <w:spacing w:after="0"/>
        <w:rPr>
          <w:rFonts w:hint="eastAsia"/>
        </w:rPr>
      </w:pPr>
      <w:r>
        <w:rPr>
          <w:rFonts w:hint="eastAsia"/>
        </w:rPr>
        <w:t xml:space="preserve">2) </w:t>
      </w:r>
      <w:r>
        <w:rPr>
          <w:rFonts w:hint="eastAsia"/>
        </w:rPr>
        <w:t>数字纪元必将导致</w:t>
      </w:r>
      <w:r>
        <w:rPr>
          <w:rFonts w:hint="eastAsia"/>
        </w:rPr>
        <w:t>VUCA</w:t>
      </w:r>
    </w:p>
    <w:p w:rsidR="00A617B7" w:rsidRDefault="00A617B7" w:rsidP="00A617B7">
      <w:pPr>
        <w:spacing w:after="0"/>
        <w:rPr>
          <w:rFonts w:hint="eastAsia"/>
        </w:rPr>
      </w:pPr>
      <w:r>
        <w:rPr>
          <w:rFonts w:hint="eastAsia"/>
        </w:rPr>
        <w:t xml:space="preserve">3) </w:t>
      </w:r>
      <w:r>
        <w:rPr>
          <w:rFonts w:hint="eastAsia"/>
        </w:rPr>
        <w:t>数字纪元的组织需求与人才需求</w:t>
      </w:r>
    </w:p>
    <w:p w:rsidR="00A617B7" w:rsidRDefault="00A617B7" w:rsidP="00A617B7">
      <w:pPr>
        <w:spacing w:after="0"/>
        <w:rPr>
          <w:rFonts w:hint="eastAsia"/>
        </w:rPr>
      </w:pPr>
      <w:r>
        <w:rPr>
          <w:rFonts w:hint="eastAsia"/>
        </w:rPr>
        <w:t>4</w:t>
      </w:r>
      <w:r>
        <w:rPr>
          <w:rFonts w:hint="eastAsia"/>
        </w:rPr>
        <w:t>）组织的敏捷优势：个人敏捷、团队敏捷、组织敏捷</w:t>
      </w:r>
    </w:p>
    <w:p w:rsidR="00A617B7" w:rsidRDefault="00A617B7" w:rsidP="00A617B7">
      <w:pPr>
        <w:spacing w:after="0"/>
        <w:rPr>
          <w:rFonts w:hint="eastAsia"/>
        </w:rPr>
      </w:pPr>
      <w:r>
        <w:rPr>
          <w:rFonts w:hint="eastAsia"/>
        </w:rPr>
        <w:t>5</w:t>
      </w:r>
      <w:r>
        <w:rPr>
          <w:rFonts w:hint="eastAsia"/>
        </w:rPr>
        <w:t>）打造敏捷高绩效团队的四个方面——</w:t>
      </w:r>
    </w:p>
    <w:p w:rsidR="00A617B7" w:rsidRDefault="00A617B7" w:rsidP="00A617B7">
      <w:pPr>
        <w:spacing w:after="0"/>
      </w:pPr>
      <w:r>
        <w:t></w:t>
      </w:r>
      <w:r>
        <w:tab/>
      </w:r>
      <w:r>
        <w:rPr>
          <w:rFonts w:hint="eastAsia"/>
        </w:rPr>
        <w:t>积极主动的人个</w:t>
      </w:r>
    </w:p>
    <w:p w:rsidR="00A617B7" w:rsidRDefault="00A617B7" w:rsidP="00A617B7">
      <w:pPr>
        <w:spacing w:after="0"/>
      </w:pPr>
      <w:r>
        <w:t></w:t>
      </w:r>
      <w:r>
        <w:tab/>
      </w:r>
      <w:r>
        <w:rPr>
          <w:rFonts w:hint="eastAsia"/>
        </w:rPr>
        <w:t>良好的团队协作</w:t>
      </w:r>
    </w:p>
    <w:p w:rsidR="00A617B7" w:rsidRDefault="00A617B7" w:rsidP="00A617B7">
      <w:pPr>
        <w:spacing w:after="0"/>
      </w:pPr>
      <w:r>
        <w:t></w:t>
      </w:r>
      <w:r>
        <w:tab/>
      </w:r>
      <w:r>
        <w:rPr>
          <w:rFonts w:hint="eastAsia"/>
        </w:rPr>
        <w:t>赋能的领导力</w:t>
      </w:r>
    </w:p>
    <w:p w:rsidR="00A617B7" w:rsidRDefault="00A617B7" w:rsidP="00A617B7">
      <w:pPr>
        <w:spacing w:after="0"/>
      </w:pPr>
      <w:r>
        <w:t></w:t>
      </w:r>
      <w:r>
        <w:tab/>
      </w:r>
      <w:r>
        <w:rPr>
          <w:rFonts w:hint="eastAsia"/>
        </w:rPr>
        <w:t>持续改进的团队学习</w:t>
      </w:r>
      <w:r>
        <w:tab/>
      </w:r>
      <w:r>
        <w:t></w:t>
      </w:r>
      <w:r>
        <w:tab/>
      </w:r>
      <w:r>
        <w:rPr>
          <w:rFonts w:hint="eastAsia"/>
        </w:rPr>
        <w:t>了解数字纪元时代的特点</w:t>
      </w:r>
    </w:p>
    <w:p w:rsidR="00A617B7" w:rsidRDefault="00A617B7" w:rsidP="00A617B7">
      <w:pPr>
        <w:spacing w:after="0"/>
      </w:pPr>
      <w:r>
        <w:t></w:t>
      </w:r>
      <w:r>
        <w:tab/>
      </w:r>
      <w:r>
        <w:rPr>
          <w:rFonts w:hint="eastAsia"/>
        </w:rPr>
        <w:t>组织的敏捷优势</w:t>
      </w:r>
    </w:p>
    <w:p w:rsidR="00A617B7" w:rsidRDefault="00A617B7" w:rsidP="00A617B7">
      <w:pPr>
        <w:spacing w:after="0"/>
      </w:pPr>
      <w:r>
        <w:t></w:t>
      </w:r>
      <w:r>
        <w:tab/>
        <w:t>VUCA</w:t>
      </w:r>
      <w:r>
        <w:rPr>
          <w:rFonts w:hint="eastAsia"/>
        </w:rPr>
        <w:t>时代下的敏捷高绩效团队的四个方面</w:t>
      </w:r>
    </w:p>
    <w:p w:rsidR="00A617B7" w:rsidRDefault="00A617B7" w:rsidP="00A617B7">
      <w:pPr>
        <w:spacing w:after="0"/>
        <w:rPr>
          <w:rFonts w:hint="eastAsia"/>
        </w:rPr>
      </w:pPr>
      <w:r>
        <w:rPr>
          <w:rFonts w:hint="eastAsia"/>
        </w:rPr>
        <w:tab/>
      </w:r>
      <w:r>
        <w:rPr>
          <w:rFonts w:hint="eastAsia"/>
        </w:rPr>
        <w:t>讲解</w:t>
      </w:r>
    </w:p>
    <w:p w:rsidR="00A617B7" w:rsidRDefault="00A617B7" w:rsidP="00A617B7">
      <w:pPr>
        <w:spacing w:after="0"/>
        <w:rPr>
          <w:rFonts w:hint="eastAsia"/>
        </w:rPr>
      </w:pPr>
      <w:r>
        <w:rPr>
          <w:rFonts w:hint="eastAsia"/>
        </w:rPr>
        <w:t>讨论</w:t>
      </w:r>
    </w:p>
    <w:p w:rsidR="00A617B7" w:rsidRDefault="00A617B7" w:rsidP="00A617B7">
      <w:pPr>
        <w:spacing w:after="0"/>
      </w:pPr>
    </w:p>
    <w:p w:rsidR="00A617B7" w:rsidRDefault="00A617B7" w:rsidP="00A617B7">
      <w:pPr>
        <w:spacing w:after="0"/>
        <w:rPr>
          <w:rFonts w:hint="eastAsia"/>
        </w:rPr>
      </w:pPr>
      <w:r>
        <w:rPr>
          <w:rFonts w:hint="eastAsia"/>
        </w:rPr>
        <w:lastRenderedPageBreak/>
        <w:t>2</w:t>
      </w:r>
      <w:r>
        <w:rPr>
          <w:rFonts w:hint="eastAsia"/>
        </w:rPr>
        <w:tab/>
      </w:r>
      <w:r>
        <w:rPr>
          <w:rFonts w:hint="eastAsia"/>
        </w:rPr>
        <w:t>打造敏捷高绩效团队——</w:t>
      </w:r>
    </w:p>
    <w:p w:rsidR="00A617B7" w:rsidRDefault="00A617B7" w:rsidP="00A617B7">
      <w:pPr>
        <w:spacing w:after="0"/>
        <w:rPr>
          <w:rFonts w:hint="eastAsia"/>
        </w:rPr>
      </w:pPr>
      <w:r>
        <w:rPr>
          <w:rFonts w:hint="eastAsia"/>
        </w:rPr>
        <w:t>积极主动的人个</w:t>
      </w:r>
    </w:p>
    <w:p w:rsidR="00A617B7" w:rsidRDefault="00A617B7" w:rsidP="00A617B7">
      <w:pPr>
        <w:spacing w:after="0"/>
        <w:rPr>
          <w:rFonts w:hint="eastAsia"/>
        </w:rPr>
      </w:pPr>
      <w:r>
        <w:rPr>
          <w:rFonts w:hint="eastAsia"/>
        </w:rPr>
        <w:tab/>
        <w:t>1</w:t>
      </w:r>
      <w:r>
        <w:rPr>
          <w:rFonts w:hint="eastAsia"/>
        </w:rPr>
        <w:t>）洞悉自我</w:t>
      </w:r>
    </w:p>
    <w:p w:rsidR="00A617B7" w:rsidRDefault="00A617B7" w:rsidP="00A617B7">
      <w:pPr>
        <w:spacing w:after="0"/>
      </w:pPr>
      <w:r>
        <w:t></w:t>
      </w:r>
      <w:r>
        <w:tab/>
      </w:r>
      <w:r>
        <w:rPr>
          <w:rFonts w:hint="eastAsia"/>
        </w:rPr>
        <w:t>自我觉察与自我剖析，寻求自身价值</w:t>
      </w:r>
    </w:p>
    <w:p w:rsidR="00A617B7" w:rsidRDefault="00A617B7" w:rsidP="00A617B7">
      <w:pPr>
        <w:spacing w:after="0"/>
      </w:pPr>
      <w:r>
        <w:t></w:t>
      </w:r>
      <w:r>
        <w:tab/>
      </w:r>
      <w:r>
        <w:rPr>
          <w:rFonts w:hint="eastAsia"/>
        </w:rPr>
        <w:t>我有选择的自由</w:t>
      </w:r>
    </w:p>
    <w:p w:rsidR="00A617B7" w:rsidRDefault="00A617B7" w:rsidP="00A617B7">
      <w:pPr>
        <w:spacing w:after="0"/>
      </w:pPr>
      <w:r>
        <w:t></w:t>
      </w:r>
      <w:r>
        <w:tab/>
      </w:r>
      <w:r>
        <w:rPr>
          <w:rFonts w:hint="eastAsia"/>
        </w:rPr>
        <w:t>人类四大天赋</w:t>
      </w:r>
    </w:p>
    <w:p w:rsidR="00A617B7" w:rsidRDefault="00A617B7" w:rsidP="00A617B7">
      <w:pPr>
        <w:spacing w:after="0"/>
        <w:rPr>
          <w:rFonts w:hint="eastAsia"/>
        </w:rPr>
      </w:pPr>
      <w:r>
        <w:rPr>
          <w:rFonts w:hint="eastAsia"/>
        </w:rPr>
        <w:t>2</w:t>
      </w:r>
      <w:r>
        <w:rPr>
          <w:rFonts w:hint="eastAsia"/>
        </w:rPr>
        <w:t>）人际敏锐</w:t>
      </w:r>
    </w:p>
    <w:p w:rsidR="00A617B7" w:rsidRDefault="00A617B7" w:rsidP="00A617B7">
      <w:pPr>
        <w:spacing w:after="0"/>
        <w:rPr>
          <w:rFonts w:hint="eastAsia"/>
        </w:rPr>
      </w:pPr>
      <w:r>
        <w:rPr>
          <w:rFonts w:hint="eastAsia"/>
        </w:rPr>
        <w:t>2.1) DISC</w:t>
      </w:r>
      <w:r>
        <w:rPr>
          <w:rFonts w:hint="eastAsia"/>
        </w:rPr>
        <w:t>四种沟通行为倾向</w:t>
      </w:r>
    </w:p>
    <w:p w:rsidR="00A617B7" w:rsidRDefault="00A617B7" w:rsidP="00A617B7">
      <w:pPr>
        <w:spacing w:after="0"/>
      </w:pPr>
      <w:r>
        <w:t></w:t>
      </w:r>
      <w:r>
        <w:tab/>
      </w:r>
      <w:r>
        <w:rPr>
          <w:rFonts w:hint="eastAsia"/>
        </w:rPr>
        <w:t>了解自已——自然风格</w:t>
      </w:r>
      <w:r>
        <w:t>VS</w:t>
      </w:r>
      <w:r>
        <w:rPr>
          <w:rFonts w:hint="eastAsia"/>
        </w:rPr>
        <w:t>适应风格</w:t>
      </w:r>
    </w:p>
    <w:p w:rsidR="00A617B7" w:rsidRDefault="00A617B7" w:rsidP="00A617B7">
      <w:pPr>
        <w:spacing w:after="0"/>
      </w:pPr>
      <w:r>
        <w:t></w:t>
      </w:r>
      <w:r>
        <w:tab/>
      </w:r>
      <w:r>
        <w:rPr>
          <w:rFonts w:hint="eastAsia"/>
        </w:rPr>
        <w:t>认识他人——融合你的风格并适应他人</w:t>
      </w:r>
    </w:p>
    <w:p w:rsidR="00A617B7" w:rsidRDefault="00A617B7" w:rsidP="00A617B7">
      <w:pPr>
        <w:spacing w:after="0"/>
        <w:rPr>
          <w:rFonts w:hint="eastAsia"/>
        </w:rPr>
      </w:pPr>
      <w:r>
        <w:rPr>
          <w:rFonts w:hint="eastAsia"/>
        </w:rPr>
        <w:t>2.2</w:t>
      </w:r>
      <w:r>
        <w:rPr>
          <w:rFonts w:hint="eastAsia"/>
        </w:rPr>
        <w:t>）不同风格成员间互动与合作</w:t>
      </w:r>
    </w:p>
    <w:p w:rsidR="00A617B7" w:rsidRDefault="00A617B7" w:rsidP="00A617B7">
      <w:pPr>
        <w:spacing w:after="0"/>
        <w:rPr>
          <w:rFonts w:hint="eastAsia"/>
        </w:rPr>
      </w:pPr>
      <w:r>
        <w:rPr>
          <w:rFonts w:hint="eastAsia"/>
        </w:rPr>
        <w:t>3</w:t>
      </w:r>
      <w:r>
        <w:rPr>
          <w:rFonts w:hint="eastAsia"/>
        </w:rPr>
        <w:t>）环境敏感</w:t>
      </w:r>
      <w:r>
        <w:rPr>
          <w:rFonts w:hint="eastAsia"/>
        </w:rPr>
        <w:tab/>
      </w:r>
      <w:r>
        <w:rPr>
          <w:rFonts w:hint="eastAsia"/>
        </w:rPr>
        <w:t>积极主动的个人的行为要求：</w:t>
      </w:r>
    </w:p>
    <w:p w:rsidR="00A617B7" w:rsidRDefault="00A617B7" w:rsidP="00A617B7">
      <w:pPr>
        <w:spacing w:after="0"/>
        <w:rPr>
          <w:rFonts w:hint="eastAsia"/>
        </w:rPr>
      </w:pPr>
      <w:r>
        <w:rPr>
          <w:rFonts w:hint="eastAsia"/>
        </w:rPr>
        <w:t xml:space="preserve">1. </w:t>
      </w:r>
      <w:r>
        <w:rPr>
          <w:rFonts w:hint="eastAsia"/>
        </w:rPr>
        <w:t>洞悉自我</w:t>
      </w:r>
    </w:p>
    <w:p w:rsidR="00A617B7" w:rsidRDefault="00A617B7" w:rsidP="00A617B7">
      <w:pPr>
        <w:spacing w:after="0"/>
      </w:pPr>
      <w:r>
        <w:t></w:t>
      </w:r>
      <w:r>
        <w:tab/>
      </w:r>
      <w:r>
        <w:rPr>
          <w:rFonts w:hint="eastAsia"/>
        </w:rPr>
        <w:t>自我觉察与自我剖析</w:t>
      </w:r>
    </w:p>
    <w:p w:rsidR="00A617B7" w:rsidRDefault="00A617B7" w:rsidP="00A617B7">
      <w:pPr>
        <w:spacing w:after="0"/>
      </w:pPr>
      <w:r>
        <w:t></w:t>
      </w:r>
      <w:r>
        <w:tab/>
      </w:r>
      <w:r>
        <w:rPr>
          <w:rFonts w:hint="eastAsia"/>
        </w:rPr>
        <w:t>寻求自身价值</w:t>
      </w:r>
    </w:p>
    <w:p w:rsidR="00A617B7" w:rsidRDefault="00A617B7" w:rsidP="00A617B7">
      <w:pPr>
        <w:spacing w:after="0"/>
        <w:rPr>
          <w:rFonts w:hint="eastAsia"/>
        </w:rPr>
      </w:pPr>
      <w:r>
        <w:rPr>
          <w:rFonts w:hint="eastAsia"/>
        </w:rPr>
        <w:t xml:space="preserve">2. </w:t>
      </w:r>
      <w:r>
        <w:rPr>
          <w:rFonts w:hint="eastAsia"/>
        </w:rPr>
        <w:t>人际敏锐</w:t>
      </w:r>
    </w:p>
    <w:p w:rsidR="00A617B7" w:rsidRDefault="00A617B7" w:rsidP="00A617B7">
      <w:pPr>
        <w:spacing w:after="0"/>
      </w:pPr>
      <w:r>
        <w:t></w:t>
      </w:r>
      <w:r>
        <w:tab/>
      </w:r>
      <w:r>
        <w:rPr>
          <w:rFonts w:hint="eastAsia"/>
        </w:rPr>
        <w:t>识别自我与他人的行为风格</w:t>
      </w:r>
    </w:p>
    <w:p w:rsidR="00A617B7" w:rsidRDefault="00A617B7" w:rsidP="00A617B7">
      <w:pPr>
        <w:spacing w:after="0"/>
      </w:pPr>
      <w:r>
        <w:t></w:t>
      </w:r>
      <w:r>
        <w:tab/>
      </w:r>
      <w:r>
        <w:rPr>
          <w:rFonts w:hint="eastAsia"/>
        </w:rPr>
        <w:t>建立良好关系，达成共赢合作</w:t>
      </w:r>
    </w:p>
    <w:p w:rsidR="00A617B7" w:rsidRDefault="00A617B7" w:rsidP="00A617B7">
      <w:pPr>
        <w:spacing w:after="0"/>
        <w:rPr>
          <w:rFonts w:hint="eastAsia"/>
        </w:rPr>
      </w:pPr>
      <w:r>
        <w:rPr>
          <w:rFonts w:hint="eastAsia"/>
        </w:rPr>
        <w:t xml:space="preserve">3 </w:t>
      </w:r>
      <w:r>
        <w:rPr>
          <w:rFonts w:hint="eastAsia"/>
        </w:rPr>
        <w:t>环境敏感</w:t>
      </w:r>
    </w:p>
    <w:p w:rsidR="00A617B7" w:rsidRDefault="00A617B7" w:rsidP="00A617B7">
      <w:pPr>
        <w:spacing w:after="0"/>
      </w:pPr>
      <w:r>
        <w:t></w:t>
      </w:r>
      <w:r>
        <w:tab/>
      </w:r>
      <w:r>
        <w:rPr>
          <w:rFonts w:hint="eastAsia"/>
        </w:rPr>
        <w:t>洞察环境变化，调整角色</w:t>
      </w:r>
      <w:r>
        <w:tab/>
      </w:r>
      <w:r>
        <w:rPr>
          <w:rFonts w:hint="eastAsia"/>
        </w:rPr>
        <w:t>讲解（结合测评报告）</w:t>
      </w:r>
    </w:p>
    <w:p w:rsidR="00A617B7" w:rsidRDefault="00A617B7" w:rsidP="00A617B7">
      <w:pPr>
        <w:spacing w:after="0"/>
        <w:rPr>
          <w:rFonts w:hint="eastAsia"/>
        </w:rPr>
      </w:pPr>
      <w:r>
        <w:rPr>
          <w:rFonts w:hint="eastAsia"/>
        </w:rPr>
        <w:t>讨论</w:t>
      </w:r>
    </w:p>
    <w:p w:rsidR="00A617B7" w:rsidRDefault="00A617B7" w:rsidP="00A617B7">
      <w:pPr>
        <w:spacing w:after="0"/>
        <w:rPr>
          <w:rFonts w:hint="eastAsia"/>
        </w:rPr>
      </w:pPr>
      <w:r>
        <w:rPr>
          <w:rFonts w:hint="eastAsia"/>
        </w:rPr>
        <w:t>教学录像</w:t>
      </w:r>
    </w:p>
    <w:p w:rsidR="00A617B7" w:rsidRDefault="00A617B7" w:rsidP="00A617B7">
      <w:pPr>
        <w:spacing w:after="0"/>
        <w:rPr>
          <w:rFonts w:hint="eastAsia"/>
        </w:rPr>
      </w:pPr>
      <w:r>
        <w:rPr>
          <w:rFonts w:hint="eastAsia"/>
        </w:rPr>
        <w:t>互动活动</w:t>
      </w:r>
    </w:p>
    <w:p w:rsidR="00A617B7" w:rsidRDefault="00A617B7" w:rsidP="00A617B7">
      <w:pPr>
        <w:spacing w:after="0"/>
      </w:pPr>
    </w:p>
    <w:p w:rsidR="00A617B7" w:rsidRDefault="00A617B7" w:rsidP="00A617B7">
      <w:pPr>
        <w:spacing w:after="0"/>
        <w:rPr>
          <w:rFonts w:hint="eastAsia"/>
        </w:rPr>
      </w:pPr>
      <w:r>
        <w:rPr>
          <w:rFonts w:hint="eastAsia"/>
        </w:rPr>
        <w:t>3</w:t>
      </w:r>
      <w:r>
        <w:rPr>
          <w:rFonts w:hint="eastAsia"/>
        </w:rPr>
        <w:tab/>
      </w:r>
      <w:r>
        <w:rPr>
          <w:rFonts w:hint="eastAsia"/>
        </w:rPr>
        <w:t>打造敏捷高绩效团队——</w:t>
      </w:r>
    </w:p>
    <w:p w:rsidR="00A617B7" w:rsidRDefault="00A617B7" w:rsidP="00A617B7">
      <w:pPr>
        <w:spacing w:after="0"/>
        <w:rPr>
          <w:rFonts w:hint="eastAsia"/>
        </w:rPr>
      </w:pPr>
      <w:r>
        <w:rPr>
          <w:rFonts w:hint="eastAsia"/>
        </w:rPr>
        <w:t>良好的团队协作</w:t>
      </w:r>
    </w:p>
    <w:p w:rsidR="00A617B7" w:rsidRDefault="00A617B7" w:rsidP="00A617B7">
      <w:pPr>
        <w:spacing w:after="0"/>
      </w:pPr>
    </w:p>
    <w:p w:rsidR="00A617B7" w:rsidRDefault="00A617B7" w:rsidP="00A617B7">
      <w:pPr>
        <w:spacing w:after="0"/>
        <w:rPr>
          <w:rFonts w:hint="eastAsia"/>
        </w:rPr>
      </w:pPr>
      <w:r>
        <w:rPr>
          <w:rFonts w:hint="eastAsia"/>
        </w:rPr>
        <w:tab/>
        <w:t xml:space="preserve">1) </w:t>
      </w:r>
      <w:r>
        <w:rPr>
          <w:rFonts w:hint="eastAsia"/>
        </w:rPr>
        <w:t>驱动卓越</w:t>
      </w:r>
    </w:p>
    <w:p w:rsidR="00A617B7" w:rsidRDefault="00A617B7" w:rsidP="00A617B7">
      <w:pPr>
        <w:spacing w:after="0"/>
        <w:rPr>
          <w:rFonts w:hint="eastAsia"/>
        </w:rPr>
      </w:pPr>
      <w:r>
        <w:rPr>
          <w:rFonts w:hint="eastAsia"/>
        </w:rPr>
        <w:t xml:space="preserve">1.1) </w:t>
      </w:r>
      <w:r>
        <w:rPr>
          <w:rFonts w:hint="eastAsia"/>
        </w:rPr>
        <w:t>团队角色认知</w:t>
      </w:r>
    </w:p>
    <w:p w:rsidR="00A617B7" w:rsidRDefault="00A617B7" w:rsidP="00A617B7">
      <w:pPr>
        <w:spacing w:after="0"/>
      </w:pPr>
      <w:r>
        <w:t></w:t>
      </w:r>
      <w:r>
        <w:tab/>
      </w:r>
      <w:r>
        <w:rPr>
          <w:rFonts w:hint="eastAsia"/>
        </w:rPr>
        <w:t>团队轮图——八个团队角色</w:t>
      </w:r>
    </w:p>
    <w:p w:rsidR="00A617B7" w:rsidRDefault="00A617B7" w:rsidP="00A617B7">
      <w:pPr>
        <w:spacing w:after="0"/>
      </w:pPr>
      <w:r>
        <w:t></w:t>
      </w:r>
      <w:r>
        <w:tab/>
      </w:r>
      <w:r>
        <w:rPr>
          <w:rFonts w:hint="eastAsia"/>
        </w:rPr>
        <w:t>团队能力提升</w:t>
      </w:r>
      <w:r>
        <w:t xml:space="preserve"> </w:t>
      </w:r>
      <w:r>
        <w:rPr>
          <w:rFonts w:hint="eastAsia"/>
        </w:rPr>
        <w:t>（从创新突破、决策、沟通方式、质量和卓越四方面）</w:t>
      </w:r>
    </w:p>
    <w:p w:rsidR="00A617B7" w:rsidRDefault="00A617B7" w:rsidP="00A617B7">
      <w:pPr>
        <w:spacing w:after="0"/>
        <w:rPr>
          <w:rFonts w:hint="eastAsia"/>
        </w:rPr>
      </w:pPr>
      <w:r>
        <w:rPr>
          <w:rFonts w:hint="eastAsia"/>
        </w:rPr>
        <w:t xml:space="preserve">1.2) </w:t>
      </w:r>
      <w:r>
        <w:rPr>
          <w:rFonts w:hint="eastAsia"/>
        </w:rPr>
        <w:t>不同角色的冲突</w:t>
      </w:r>
    </w:p>
    <w:p w:rsidR="00A617B7" w:rsidRDefault="00A617B7" w:rsidP="00A617B7">
      <w:pPr>
        <w:spacing w:after="0"/>
        <w:rPr>
          <w:rFonts w:hint="eastAsia"/>
        </w:rPr>
      </w:pPr>
      <w:r>
        <w:rPr>
          <w:rFonts w:hint="eastAsia"/>
        </w:rPr>
        <w:t xml:space="preserve">1.3) </w:t>
      </w:r>
      <w:r>
        <w:rPr>
          <w:rFonts w:hint="eastAsia"/>
        </w:rPr>
        <w:t>如何欣赏他人差异</w:t>
      </w:r>
    </w:p>
    <w:p w:rsidR="00A617B7" w:rsidRDefault="00A617B7" w:rsidP="00A617B7">
      <w:pPr>
        <w:spacing w:after="0"/>
        <w:rPr>
          <w:rFonts w:hint="eastAsia"/>
        </w:rPr>
      </w:pPr>
      <w:r>
        <w:rPr>
          <w:rFonts w:hint="eastAsia"/>
        </w:rPr>
        <w:t xml:space="preserve">2) </w:t>
      </w:r>
      <w:r>
        <w:rPr>
          <w:rFonts w:hint="eastAsia"/>
        </w:rPr>
        <w:t>响应反馈</w:t>
      </w:r>
    </w:p>
    <w:p w:rsidR="00A617B7" w:rsidRDefault="00A617B7" w:rsidP="00A617B7">
      <w:pPr>
        <w:spacing w:after="0"/>
        <w:rPr>
          <w:rFonts w:hint="eastAsia"/>
        </w:rPr>
      </w:pPr>
      <w:r>
        <w:rPr>
          <w:rFonts w:hint="eastAsia"/>
        </w:rPr>
        <w:t xml:space="preserve">2.1) </w:t>
      </w:r>
      <w:r>
        <w:rPr>
          <w:rFonts w:hint="eastAsia"/>
        </w:rPr>
        <w:t>建立信任，接受他人反馈</w:t>
      </w:r>
    </w:p>
    <w:p w:rsidR="00A617B7" w:rsidRDefault="00A617B7" w:rsidP="00A617B7">
      <w:pPr>
        <w:spacing w:after="0"/>
        <w:rPr>
          <w:rFonts w:hint="eastAsia"/>
        </w:rPr>
      </w:pPr>
      <w:r>
        <w:rPr>
          <w:rFonts w:hint="eastAsia"/>
        </w:rPr>
        <w:t xml:space="preserve">2.2) </w:t>
      </w:r>
      <w:r>
        <w:rPr>
          <w:rFonts w:hint="eastAsia"/>
        </w:rPr>
        <w:t>建立共享意识</w:t>
      </w:r>
      <w:r>
        <w:rPr>
          <w:rFonts w:hint="eastAsia"/>
        </w:rPr>
        <w:tab/>
      </w:r>
      <w:r>
        <w:rPr>
          <w:rFonts w:hint="eastAsia"/>
        </w:rPr>
        <w:t>建立良好团队协作的行为要求：</w:t>
      </w:r>
    </w:p>
    <w:p w:rsidR="00A617B7" w:rsidRDefault="00A617B7" w:rsidP="00A617B7">
      <w:pPr>
        <w:spacing w:after="0"/>
        <w:rPr>
          <w:rFonts w:hint="eastAsia"/>
        </w:rPr>
      </w:pPr>
      <w:r>
        <w:rPr>
          <w:rFonts w:hint="eastAsia"/>
        </w:rPr>
        <w:t xml:space="preserve">1. </w:t>
      </w:r>
      <w:r>
        <w:rPr>
          <w:rFonts w:hint="eastAsia"/>
        </w:rPr>
        <w:t>驱动卓越</w:t>
      </w:r>
    </w:p>
    <w:p w:rsidR="00A617B7" w:rsidRDefault="00A617B7" w:rsidP="00A617B7">
      <w:pPr>
        <w:spacing w:after="0"/>
      </w:pPr>
      <w:r>
        <w:lastRenderedPageBreak/>
        <w:t></w:t>
      </w:r>
      <w:r>
        <w:tab/>
      </w:r>
      <w:r>
        <w:rPr>
          <w:rFonts w:hint="eastAsia"/>
        </w:rPr>
        <w:t>团队角色认知，欣赏他人差异</w:t>
      </w:r>
    </w:p>
    <w:p w:rsidR="00A617B7" w:rsidRDefault="00A617B7" w:rsidP="00A617B7">
      <w:pPr>
        <w:spacing w:after="0"/>
      </w:pPr>
      <w:r>
        <w:t></w:t>
      </w:r>
      <w:r>
        <w:tab/>
      </w:r>
      <w:r>
        <w:rPr>
          <w:rFonts w:hint="eastAsia"/>
        </w:rPr>
        <w:t>良好团队协作</w:t>
      </w:r>
    </w:p>
    <w:p w:rsidR="00A617B7" w:rsidRDefault="00A617B7" w:rsidP="00A617B7">
      <w:pPr>
        <w:spacing w:after="0"/>
        <w:rPr>
          <w:rFonts w:hint="eastAsia"/>
        </w:rPr>
      </w:pPr>
      <w:r>
        <w:rPr>
          <w:rFonts w:hint="eastAsia"/>
        </w:rPr>
        <w:t xml:space="preserve">2. </w:t>
      </w:r>
      <w:r>
        <w:rPr>
          <w:rFonts w:hint="eastAsia"/>
        </w:rPr>
        <w:t>响应反馈</w:t>
      </w:r>
    </w:p>
    <w:p w:rsidR="00A617B7" w:rsidRDefault="00A617B7" w:rsidP="00A617B7">
      <w:pPr>
        <w:spacing w:after="0"/>
      </w:pPr>
      <w:r>
        <w:t></w:t>
      </w:r>
      <w:r>
        <w:tab/>
      </w:r>
      <w:r>
        <w:rPr>
          <w:rFonts w:hint="eastAsia"/>
        </w:rPr>
        <w:t>营造信息透明的沟通环境</w:t>
      </w:r>
    </w:p>
    <w:p w:rsidR="00A617B7" w:rsidRDefault="00A617B7" w:rsidP="00A617B7">
      <w:pPr>
        <w:spacing w:after="0"/>
      </w:pPr>
      <w:r>
        <w:t></w:t>
      </w:r>
      <w:r>
        <w:tab/>
      </w:r>
      <w:r>
        <w:rPr>
          <w:rFonts w:hint="eastAsia"/>
        </w:rPr>
        <w:t>建立信任，接受他人反馈</w:t>
      </w:r>
    </w:p>
    <w:p w:rsidR="00A617B7" w:rsidRDefault="00A617B7" w:rsidP="00A617B7">
      <w:pPr>
        <w:spacing w:after="0"/>
      </w:pPr>
      <w:r>
        <w:t></w:t>
      </w:r>
      <w:r>
        <w:tab/>
      </w:r>
      <w:r>
        <w:rPr>
          <w:rFonts w:hint="eastAsia"/>
        </w:rPr>
        <w:t>建立共享意识</w:t>
      </w:r>
      <w:r>
        <w:tab/>
      </w:r>
      <w:r>
        <w:rPr>
          <w:rFonts w:hint="eastAsia"/>
        </w:rPr>
        <w:t>讲解（结合测评报告）</w:t>
      </w:r>
    </w:p>
    <w:p w:rsidR="00A617B7" w:rsidRDefault="00A617B7" w:rsidP="00A617B7">
      <w:pPr>
        <w:spacing w:after="0"/>
        <w:rPr>
          <w:rFonts w:hint="eastAsia"/>
        </w:rPr>
      </w:pPr>
      <w:r>
        <w:rPr>
          <w:rFonts w:hint="eastAsia"/>
        </w:rPr>
        <w:t>角色扮演</w:t>
      </w:r>
    </w:p>
    <w:p w:rsidR="00A617B7" w:rsidRDefault="00A617B7" w:rsidP="00A617B7">
      <w:pPr>
        <w:spacing w:after="0"/>
        <w:rPr>
          <w:rFonts w:hint="eastAsia"/>
        </w:rPr>
      </w:pPr>
      <w:r>
        <w:rPr>
          <w:rFonts w:hint="eastAsia"/>
        </w:rPr>
        <w:t>教学录像</w:t>
      </w:r>
    </w:p>
    <w:p w:rsidR="00A617B7" w:rsidRDefault="00A617B7" w:rsidP="00A617B7">
      <w:pPr>
        <w:spacing w:after="0"/>
        <w:rPr>
          <w:rFonts w:hint="eastAsia"/>
        </w:rPr>
      </w:pPr>
      <w:r>
        <w:rPr>
          <w:rFonts w:hint="eastAsia"/>
        </w:rPr>
        <w:t>互动活动</w:t>
      </w:r>
    </w:p>
    <w:p w:rsidR="00A617B7" w:rsidRDefault="00A617B7" w:rsidP="00A617B7">
      <w:pPr>
        <w:spacing w:after="0"/>
      </w:pPr>
    </w:p>
    <w:p w:rsidR="00A617B7" w:rsidRDefault="00A617B7" w:rsidP="00A617B7">
      <w:pPr>
        <w:spacing w:after="0"/>
        <w:rPr>
          <w:rFonts w:hint="eastAsia"/>
        </w:rPr>
      </w:pPr>
      <w:r>
        <w:rPr>
          <w:rFonts w:hint="eastAsia"/>
        </w:rPr>
        <w:t>4</w:t>
      </w:r>
      <w:r>
        <w:rPr>
          <w:rFonts w:hint="eastAsia"/>
        </w:rPr>
        <w:tab/>
      </w:r>
      <w:r>
        <w:rPr>
          <w:rFonts w:hint="eastAsia"/>
        </w:rPr>
        <w:t>打造敏捷高绩效团队——</w:t>
      </w:r>
    </w:p>
    <w:p w:rsidR="00A617B7" w:rsidRDefault="00A617B7" w:rsidP="00A617B7">
      <w:pPr>
        <w:spacing w:after="0"/>
        <w:rPr>
          <w:rFonts w:hint="eastAsia"/>
        </w:rPr>
      </w:pPr>
      <w:r>
        <w:rPr>
          <w:rFonts w:hint="eastAsia"/>
        </w:rPr>
        <w:t>赋能的领导力</w:t>
      </w:r>
      <w:r>
        <w:rPr>
          <w:rFonts w:hint="eastAsia"/>
        </w:rPr>
        <w:tab/>
        <w:t>1</w:t>
      </w:r>
      <w:r>
        <w:rPr>
          <w:rFonts w:hint="eastAsia"/>
        </w:rPr>
        <w:t>）赋能领导者的角色认知</w:t>
      </w:r>
    </w:p>
    <w:p w:rsidR="00A617B7" w:rsidRDefault="00A617B7" w:rsidP="00A617B7">
      <w:pPr>
        <w:spacing w:after="0"/>
        <w:rPr>
          <w:rFonts w:hint="eastAsia"/>
        </w:rPr>
      </w:pPr>
      <w:r>
        <w:rPr>
          <w:rFonts w:hint="eastAsia"/>
        </w:rPr>
        <w:t>2</w:t>
      </w:r>
      <w:r>
        <w:rPr>
          <w:rFonts w:hint="eastAsia"/>
        </w:rPr>
        <w:t>）赋能领导力之——统筹全局</w:t>
      </w:r>
    </w:p>
    <w:p w:rsidR="00A617B7" w:rsidRDefault="00A617B7" w:rsidP="00A617B7">
      <w:pPr>
        <w:spacing w:after="0"/>
      </w:pPr>
      <w:r>
        <w:t></w:t>
      </w:r>
      <w:r>
        <w:tab/>
      </w:r>
      <w:r>
        <w:rPr>
          <w:rFonts w:hint="eastAsia"/>
        </w:rPr>
        <w:t>团队的行为风格</w:t>
      </w:r>
    </w:p>
    <w:p w:rsidR="00A617B7" w:rsidRDefault="00A617B7" w:rsidP="00A617B7">
      <w:pPr>
        <w:spacing w:after="0"/>
      </w:pPr>
      <w:r>
        <w:t></w:t>
      </w:r>
      <w:r>
        <w:tab/>
      </w:r>
      <w:r>
        <w:rPr>
          <w:rFonts w:hint="eastAsia"/>
        </w:rPr>
        <w:t>团队绩效能力提升</w:t>
      </w:r>
      <w:r>
        <w:t xml:space="preserve"> </w:t>
      </w:r>
      <w:r>
        <w:rPr>
          <w:rFonts w:hint="eastAsia"/>
        </w:rPr>
        <w:t>（从创新突破、决策、沟通方式、质量和卓越四方面）</w:t>
      </w:r>
      <w:r>
        <w:tab/>
      </w:r>
      <w:r>
        <w:t></w:t>
      </w:r>
      <w:r>
        <w:tab/>
      </w:r>
      <w:r>
        <w:rPr>
          <w:rFonts w:hint="eastAsia"/>
        </w:rPr>
        <w:t>认识敏捷团队中的领导力</w:t>
      </w:r>
    </w:p>
    <w:p w:rsidR="00A617B7" w:rsidRDefault="00A617B7" w:rsidP="00A617B7">
      <w:pPr>
        <w:spacing w:after="0"/>
      </w:pPr>
      <w:r>
        <w:t></w:t>
      </w:r>
      <w:r>
        <w:tab/>
      </w:r>
      <w:r>
        <w:rPr>
          <w:rFonts w:hint="eastAsia"/>
        </w:rPr>
        <w:t>掌握团队绩效能力提升方法</w:t>
      </w:r>
    </w:p>
    <w:p w:rsidR="00A617B7" w:rsidRDefault="00A617B7" w:rsidP="00A617B7">
      <w:pPr>
        <w:spacing w:after="0"/>
      </w:pPr>
      <w:r>
        <w:t></w:t>
      </w:r>
      <w:r>
        <w:tab/>
      </w:r>
      <w:r>
        <w:rPr>
          <w:rFonts w:hint="eastAsia"/>
        </w:rPr>
        <w:t>掌握如何激励下属的技巧方法</w:t>
      </w:r>
      <w:r>
        <w:tab/>
      </w:r>
      <w:r>
        <w:rPr>
          <w:rFonts w:hint="eastAsia"/>
        </w:rPr>
        <w:t>讲解（结合测评报告）</w:t>
      </w:r>
    </w:p>
    <w:p w:rsidR="00A617B7" w:rsidRDefault="00A617B7" w:rsidP="00A617B7">
      <w:pPr>
        <w:spacing w:after="0"/>
        <w:rPr>
          <w:rFonts w:hint="eastAsia"/>
        </w:rPr>
      </w:pPr>
      <w:r>
        <w:rPr>
          <w:rFonts w:hint="eastAsia"/>
        </w:rPr>
        <w:t>小组讨论</w:t>
      </w:r>
    </w:p>
    <w:p w:rsidR="00A617B7" w:rsidRDefault="00A617B7" w:rsidP="00A617B7">
      <w:pPr>
        <w:spacing w:after="0"/>
        <w:rPr>
          <w:rFonts w:hint="eastAsia"/>
        </w:rPr>
      </w:pPr>
      <w:r>
        <w:rPr>
          <w:rFonts w:hint="eastAsia"/>
        </w:rPr>
        <w:t>教学录像</w:t>
      </w:r>
    </w:p>
    <w:p w:rsidR="00A617B7" w:rsidRDefault="00A617B7" w:rsidP="00A617B7">
      <w:pPr>
        <w:spacing w:after="0"/>
        <w:rPr>
          <w:rFonts w:hint="eastAsia"/>
        </w:rPr>
      </w:pPr>
      <w:r>
        <w:rPr>
          <w:rFonts w:hint="eastAsia"/>
        </w:rPr>
        <w:t>角色扮演</w:t>
      </w:r>
    </w:p>
    <w:p w:rsidR="00A617B7" w:rsidRDefault="00A617B7" w:rsidP="00A617B7">
      <w:pPr>
        <w:spacing w:after="0"/>
        <w:rPr>
          <w:rFonts w:hint="eastAsia"/>
        </w:rPr>
      </w:pPr>
      <w:r>
        <w:rPr>
          <w:rFonts w:hint="eastAsia"/>
        </w:rPr>
        <w:t>5</w:t>
      </w:r>
      <w:r>
        <w:rPr>
          <w:rFonts w:hint="eastAsia"/>
        </w:rPr>
        <w:tab/>
      </w:r>
      <w:r>
        <w:rPr>
          <w:rFonts w:hint="eastAsia"/>
        </w:rPr>
        <w:t>打造敏捷高绩效团队——</w:t>
      </w:r>
    </w:p>
    <w:p w:rsidR="00A617B7" w:rsidRDefault="00A617B7" w:rsidP="00A617B7">
      <w:pPr>
        <w:spacing w:after="0"/>
        <w:rPr>
          <w:rFonts w:hint="eastAsia"/>
        </w:rPr>
      </w:pPr>
      <w:r>
        <w:rPr>
          <w:rFonts w:hint="eastAsia"/>
        </w:rPr>
        <w:t>赋能的领导力（续）</w:t>
      </w:r>
      <w:r>
        <w:rPr>
          <w:rFonts w:hint="eastAsia"/>
        </w:rPr>
        <w:tab/>
      </w:r>
      <w:r>
        <w:rPr>
          <w:rFonts w:hint="eastAsia"/>
        </w:rPr>
        <w:t>赋能领导力之——激励下属</w:t>
      </w:r>
      <w:r>
        <w:rPr>
          <w:rFonts w:hint="eastAsia"/>
        </w:rPr>
        <w:t xml:space="preserve">  (</w:t>
      </w:r>
      <w:r>
        <w:rPr>
          <w:rFonts w:hint="eastAsia"/>
        </w:rPr>
        <w:t>培育自主自发）</w:t>
      </w:r>
    </w:p>
    <w:p w:rsidR="00A617B7" w:rsidRDefault="00A617B7" w:rsidP="00A617B7">
      <w:pPr>
        <w:spacing w:after="0"/>
        <w:rPr>
          <w:rFonts w:hint="eastAsia"/>
        </w:rPr>
      </w:pPr>
      <w:r>
        <w:rPr>
          <w:rFonts w:hint="eastAsia"/>
        </w:rPr>
        <w:t>1</w:t>
      </w:r>
      <w:r>
        <w:rPr>
          <w:rFonts w:hint="eastAsia"/>
        </w:rPr>
        <w:t>）动力与激励</w:t>
      </w:r>
    </w:p>
    <w:p w:rsidR="00A617B7" w:rsidRDefault="00A617B7" w:rsidP="00A617B7">
      <w:pPr>
        <w:spacing w:after="0"/>
      </w:pPr>
      <w:r>
        <w:t></w:t>
      </w:r>
      <w:r>
        <w:tab/>
      </w:r>
      <w:r>
        <w:rPr>
          <w:rFonts w:hint="eastAsia"/>
        </w:rPr>
        <w:t>动力</w:t>
      </w:r>
      <w:r>
        <w:t xml:space="preserve"> </w:t>
      </w:r>
      <w:r>
        <w:rPr>
          <w:rFonts w:hint="eastAsia"/>
        </w:rPr>
        <w:t>：来自于内心与外部的影响</w:t>
      </w:r>
    </w:p>
    <w:p w:rsidR="00A617B7" w:rsidRDefault="00A617B7" w:rsidP="00A617B7">
      <w:pPr>
        <w:spacing w:after="0"/>
      </w:pPr>
      <w:r>
        <w:t></w:t>
      </w:r>
      <w:r>
        <w:tab/>
      </w:r>
      <w:r>
        <w:rPr>
          <w:rFonts w:hint="eastAsia"/>
        </w:rPr>
        <w:t>员工的绩效是由从激励的程度决定的</w:t>
      </w:r>
    </w:p>
    <w:p w:rsidR="00A617B7" w:rsidRDefault="00A617B7" w:rsidP="00A617B7">
      <w:pPr>
        <w:spacing w:after="0"/>
        <w:rPr>
          <w:rFonts w:hint="eastAsia"/>
        </w:rPr>
      </w:pPr>
      <w:r>
        <w:rPr>
          <w:rFonts w:hint="eastAsia"/>
        </w:rPr>
        <w:t>2</w:t>
      </w:r>
      <w:r>
        <w:rPr>
          <w:rFonts w:hint="eastAsia"/>
        </w:rPr>
        <w:t>）关注员工的需求</w:t>
      </w:r>
    </w:p>
    <w:p w:rsidR="00A617B7" w:rsidRDefault="00A617B7" w:rsidP="00A617B7">
      <w:pPr>
        <w:spacing w:after="0"/>
      </w:pPr>
      <w:r>
        <w:t></w:t>
      </w:r>
      <w:r>
        <w:tab/>
      </w:r>
      <w:r>
        <w:rPr>
          <w:rFonts w:hint="eastAsia"/>
        </w:rPr>
        <w:t>马斯洛需求层次理论：</w:t>
      </w:r>
      <w:r>
        <w:t xml:space="preserve"> </w:t>
      </w:r>
      <w:r>
        <w:rPr>
          <w:rFonts w:hint="eastAsia"/>
        </w:rPr>
        <w:t>生理需求，安全需求，社会需求，尊重需求，自我实现</w:t>
      </w:r>
    </w:p>
    <w:p w:rsidR="00A617B7" w:rsidRDefault="00A617B7" w:rsidP="00A617B7">
      <w:pPr>
        <w:spacing w:after="0"/>
      </w:pPr>
      <w:r>
        <w:t></w:t>
      </w:r>
      <w:r>
        <w:tab/>
      </w:r>
      <w:r>
        <w:rPr>
          <w:rFonts w:hint="eastAsia"/>
        </w:rPr>
        <w:t>赫兹柏格：双因素理论：激励因素与保健因素</w:t>
      </w:r>
    </w:p>
    <w:p w:rsidR="00A617B7" w:rsidRDefault="00A617B7" w:rsidP="00A617B7">
      <w:pPr>
        <w:spacing w:after="0"/>
      </w:pPr>
      <w:r>
        <w:t></w:t>
      </w:r>
      <w:r>
        <w:tab/>
      </w:r>
      <w:r>
        <w:rPr>
          <w:rFonts w:hint="eastAsia"/>
        </w:rPr>
        <w:t>需求层次理论与双因素理论之间的关系</w:t>
      </w:r>
    </w:p>
    <w:p w:rsidR="00A617B7" w:rsidRDefault="00A617B7" w:rsidP="00A617B7">
      <w:pPr>
        <w:spacing w:after="0"/>
        <w:rPr>
          <w:rFonts w:hint="eastAsia"/>
        </w:rPr>
      </w:pPr>
      <w:r>
        <w:rPr>
          <w:rFonts w:hint="eastAsia"/>
        </w:rPr>
        <w:t>3</w:t>
      </w:r>
      <w:r>
        <w:rPr>
          <w:rFonts w:hint="eastAsia"/>
        </w:rPr>
        <w:t>）六项激励因子</w:t>
      </w:r>
    </w:p>
    <w:p w:rsidR="00A617B7" w:rsidRDefault="00A617B7" w:rsidP="00A617B7">
      <w:pPr>
        <w:spacing w:after="0"/>
      </w:pPr>
      <w:r>
        <w:t></w:t>
      </w:r>
      <w:r>
        <w:tab/>
      </w:r>
      <w:r>
        <w:rPr>
          <w:rFonts w:hint="eastAsia"/>
        </w:rPr>
        <w:t>练习：心谈采访</w:t>
      </w:r>
    </w:p>
    <w:p w:rsidR="00A617B7" w:rsidRDefault="00A617B7" w:rsidP="00A617B7">
      <w:pPr>
        <w:spacing w:after="0"/>
      </w:pPr>
      <w:r>
        <w:t></w:t>
      </w:r>
      <w:r>
        <w:tab/>
      </w:r>
      <w:r>
        <w:rPr>
          <w:rFonts w:hint="eastAsia"/>
        </w:rPr>
        <w:t>因人而异的激励方法</w:t>
      </w:r>
      <w:r>
        <w:tab/>
      </w:r>
      <w:r>
        <w:tab/>
      </w:r>
    </w:p>
    <w:p w:rsidR="00A617B7" w:rsidRDefault="00A617B7" w:rsidP="00A617B7">
      <w:pPr>
        <w:spacing w:after="0"/>
        <w:rPr>
          <w:rFonts w:hint="eastAsia"/>
        </w:rPr>
      </w:pPr>
      <w:r>
        <w:rPr>
          <w:rFonts w:hint="eastAsia"/>
        </w:rPr>
        <w:t>6</w:t>
      </w:r>
      <w:r>
        <w:rPr>
          <w:rFonts w:hint="eastAsia"/>
        </w:rPr>
        <w:tab/>
      </w:r>
      <w:r>
        <w:rPr>
          <w:rFonts w:hint="eastAsia"/>
        </w:rPr>
        <w:t>打造敏捷高绩效团队——</w:t>
      </w:r>
    </w:p>
    <w:p w:rsidR="00A617B7" w:rsidRDefault="00A617B7" w:rsidP="00A617B7">
      <w:pPr>
        <w:spacing w:after="0"/>
        <w:rPr>
          <w:rFonts w:hint="eastAsia"/>
        </w:rPr>
      </w:pPr>
      <w:r>
        <w:rPr>
          <w:rFonts w:hint="eastAsia"/>
        </w:rPr>
        <w:t>赋能的领导力（续）</w:t>
      </w:r>
      <w:r>
        <w:rPr>
          <w:rFonts w:hint="eastAsia"/>
        </w:rPr>
        <w:tab/>
      </w:r>
      <w:r>
        <w:rPr>
          <w:rFonts w:hint="eastAsia"/>
        </w:rPr>
        <w:t>赋能领导力之——授权与教练式辅导</w:t>
      </w:r>
    </w:p>
    <w:p w:rsidR="00A617B7" w:rsidRDefault="00A617B7" w:rsidP="00A617B7">
      <w:pPr>
        <w:spacing w:after="0"/>
        <w:rPr>
          <w:rFonts w:hint="eastAsia"/>
        </w:rPr>
      </w:pPr>
      <w:r>
        <w:rPr>
          <w:rFonts w:hint="eastAsia"/>
        </w:rPr>
        <w:t>1</w:t>
      </w:r>
      <w:r>
        <w:rPr>
          <w:rFonts w:hint="eastAsia"/>
        </w:rPr>
        <w:t>）授权的意识误区</w:t>
      </w:r>
    </w:p>
    <w:p w:rsidR="00A617B7" w:rsidRDefault="00A617B7" w:rsidP="00A617B7">
      <w:pPr>
        <w:spacing w:after="0"/>
        <w:rPr>
          <w:rFonts w:hint="eastAsia"/>
        </w:rPr>
      </w:pPr>
      <w:r>
        <w:rPr>
          <w:rFonts w:hint="eastAsia"/>
        </w:rPr>
        <w:t>2</w:t>
      </w:r>
      <w:r>
        <w:rPr>
          <w:rFonts w:hint="eastAsia"/>
        </w:rPr>
        <w:t>）授权的定义与原因</w:t>
      </w:r>
    </w:p>
    <w:p w:rsidR="00A617B7" w:rsidRDefault="00A617B7" w:rsidP="00A617B7">
      <w:pPr>
        <w:spacing w:after="0"/>
        <w:rPr>
          <w:rFonts w:hint="eastAsia"/>
        </w:rPr>
      </w:pPr>
      <w:r>
        <w:rPr>
          <w:rFonts w:hint="eastAsia"/>
        </w:rPr>
        <w:lastRenderedPageBreak/>
        <w:t>3</w:t>
      </w:r>
      <w:r>
        <w:rPr>
          <w:rFonts w:hint="eastAsia"/>
        </w:rPr>
        <w:t>）授权流程的两个阶段：定义授权的范围与选择授权对象</w:t>
      </w:r>
    </w:p>
    <w:p w:rsidR="00A617B7" w:rsidRDefault="00A617B7" w:rsidP="00A617B7">
      <w:pPr>
        <w:spacing w:after="0"/>
        <w:rPr>
          <w:rFonts w:hint="eastAsia"/>
        </w:rPr>
      </w:pPr>
      <w:r>
        <w:rPr>
          <w:rFonts w:hint="eastAsia"/>
        </w:rPr>
        <w:t>4</w:t>
      </w:r>
      <w:r>
        <w:rPr>
          <w:rFonts w:hint="eastAsia"/>
        </w:rPr>
        <w:t>）辅导的目的与定义</w:t>
      </w:r>
    </w:p>
    <w:p w:rsidR="00A617B7" w:rsidRDefault="00A617B7" w:rsidP="00A617B7">
      <w:pPr>
        <w:spacing w:after="0"/>
        <w:rPr>
          <w:rFonts w:hint="eastAsia"/>
        </w:rPr>
      </w:pPr>
      <w:r>
        <w:rPr>
          <w:rFonts w:hint="eastAsia"/>
        </w:rPr>
        <w:t xml:space="preserve">5) </w:t>
      </w:r>
      <w:r>
        <w:rPr>
          <w:rFonts w:hint="eastAsia"/>
        </w:rPr>
        <w:t>实施辅导的情境</w:t>
      </w:r>
    </w:p>
    <w:p w:rsidR="00A617B7" w:rsidRDefault="00A617B7" w:rsidP="00A617B7">
      <w:pPr>
        <w:spacing w:after="0"/>
        <w:rPr>
          <w:rFonts w:hint="eastAsia"/>
        </w:rPr>
      </w:pPr>
      <w:r>
        <w:rPr>
          <w:rFonts w:hint="eastAsia"/>
        </w:rPr>
        <w:t xml:space="preserve">6) </w:t>
      </w:r>
      <w:r>
        <w:rPr>
          <w:rFonts w:hint="eastAsia"/>
        </w:rPr>
        <w:t>教练管理风格</w:t>
      </w:r>
      <w:r>
        <w:rPr>
          <w:rFonts w:hint="eastAsia"/>
        </w:rPr>
        <w:tab/>
      </w:r>
      <w:r>
        <w:rPr>
          <w:rFonts w:hint="eastAsia"/>
        </w:rPr>
        <w:t>掌握授权与教练式辅导的方法</w:t>
      </w:r>
      <w:r>
        <w:rPr>
          <w:rFonts w:hint="eastAsia"/>
        </w:rPr>
        <w:tab/>
      </w:r>
      <w:r>
        <w:rPr>
          <w:rFonts w:hint="eastAsia"/>
        </w:rPr>
        <w:t>讲解</w:t>
      </w:r>
    </w:p>
    <w:p w:rsidR="00A617B7" w:rsidRDefault="00A617B7" w:rsidP="00A617B7">
      <w:pPr>
        <w:spacing w:after="0"/>
        <w:rPr>
          <w:rFonts w:hint="eastAsia"/>
        </w:rPr>
      </w:pPr>
      <w:r>
        <w:rPr>
          <w:rFonts w:hint="eastAsia"/>
        </w:rPr>
        <w:t>小组讨论</w:t>
      </w:r>
    </w:p>
    <w:p w:rsidR="00A617B7" w:rsidRDefault="00A617B7" w:rsidP="00A617B7">
      <w:pPr>
        <w:spacing w:after="0"/>
        <w:rPr>
          <w:rFonts w:hint="eastAsia"/>
        </w:rPr>
      </w:pPr>
      <w:r>
        <w:rPr>
          <w:rFonts w:hint="eastAsia"/>
        </w:rPr>
        <w:t>互动活动</w:t>
      </w:r>
    </w:p>
    <w:p w:rsidR="00A617B7" w:rsidRDefault="00A617B7" w:rsidP="00A617B7">
      <w:pPr>
        <w:spacing w:after="0"/>
        <w:rPr>
          <w:rFonts w:hint="eastAsia"/>
        </w:rPr>
      </w:pPr>
      <w:r>
        <w:rPr>
          <w:rFonts w:hint="eastAsia"/>
        </w:rPr>
        <w:t>教学录像</w:t>
      </w:r>
    </w:p>
    <w:p w:rsidR="00A617B7" w:rsidRDefault="00A617B7" w:rsidP="00A617B7">
      <w:pPr>
        <w:spacing w:after="0"/>
      </w:pPr>
    </w:p>
    <w:p w:rsidR="00A617B7" w:rsidRDefault="00A617B7" w:rsidP="00A617B7">
      <w:pPr>
        <w:spacing w:after="0"/>
        <w:rPr>
          <w:rFonts w:hint="eastAsia"/>
        </w:rPr>
      </w:pPr>
      <w:r>
        <w:rPr>
          <w:rFonts w:hint="eastAsia"/>
        </w:rPr>
        <w:t>7</w:t>
      </w:r>
      <w:r>
        <w:rPr>
          <w:rFonts w:hint="eastAsia"/>
        </w:rPr>
        <w:tab/>
      </w:r>
      <w:r>
        <w:rPr>
          <w:rFonts w:hint="eastAsia"/>
        </w:rPr>
        <w:t>打造敏捷高绩效团队——</w:t>
      </w:r>
    </w:p>
    <w:p w:rsidR="00A617B7" w:rsidRDefault="00A617B7" w:rsidP="00A617B7">
      <w:pPr>
        <w:spacing w:after="0"/>
        <w:rPr>
          <w:rFonts w:hint="eastAsia"/>
        </w:rPr>
      </w:pPr>
      <w:r>
        <w:rPr>
          <w:rFonts w:hint="eastAsia"/>
        </w:rPr>
        <w:t>持续改进的团队学习</w:t>
      </w:r>
      <w:r>
        <w:rPr>
          <w:rFonts w:hint="eastAsia"/>
        </w:rPr>
        <w:tab/>
        <w:t>1</w:t>
      </w:r>
      <w:r>
        <w:rPr>
          <w:rFonts w:hint="eastAsia"/>
        </w:rPr>
        <w:t>）团队合力活动</w:t>
      </w:r>
    </w:p>
    <w:p w:rsidR="00A617B7" w:rsidRDefault="00A617B7" w:rsidP="00A617B7">
      <w:pPr>
        <w:spacing w:after="0"/>
        <w:rPr>
          <w:rFonts w:hint="eastAsia"/>
        </w:rPr>
      </w:pPr>
      <w:r>
        <w:rPr>
          <w:rFonts w:hint="eastAsia"/>
        </w:rPr>
        <w:t>2</w:t>
      </w:r>
      <w:r>
        <w:rPr>
          <w:rFonts w:hint="eastAsia"/>
        </w:rPr>
        <w:t>）对整个课程内容作一个总结：</w:t>
      </w:r>
    </w:p>
    <w:p w:rsidR="00A617B7" w:rsidRDefault="00A617B7" w:rsidP="00A617B7">
      <w:pPr>
        <w:spacing w:after="0"/>
      </w:pPr>
      <w:r>
        <w:t></w:t>
      </w:r>
      <w:r>
        <w:tab/>
      </w:r>
      <w:r>
        <w:rPr>
          <w:rFonts w:hint="eastAsia"/>
        </w:rPr>
        <w:t>让学员体会到高绩效团队合作的艺术就好比一支配合绝妙的篮球队</w:t>
      </w:r>
    </w:p>
    <w:p w:rsidR="00A617B7" w:rsidRDefault="00A617B7" w:rsidP="00A617B7">
      <w:pPr>
        <w:spacing w:after="0"/>
      </w:pPr>
      <w:r>
        <w:t></w:t>
      </w:r>
      <w:r>
        <w:tab/>
      </w:r>
      <w:r>
        <w:rPr>
          <w:rFonts w:hint="eastAsia"/>
        </w:rPr>
        <w:t>敏捷高绩效团队的主要特征</w:t>
      </w:r>
      <w:r>
        <w:tab/>
      </w:r>
      <w:r>
        <w:rPr>
          <w:rFonts w:hint="eastAsia"/>
        </w:rPr>
        <w:t>建立持续改进的团队学习的行为要求</w:t>
      </w:r>
    </w:p>
    <w:p w:rsidR="00A617B7" w:rsidRDefault="00A617B7" w:rsidP="00A617B7">
      <w:pPr>
        <w:spacing w:after="0"/>
        <w:rPr>
          <w:rFonts w:hint="eastAsia"/>
        </w:rPr>
      </w:pPr>
      <w:r>
        <w:rPr>
          <w:rFonts w:hint="eastAsia"/>
        </w:rPr>
        <w:t xml:space="preserve">1. </w:t>
      </w:r>
      <w:r>
        <w:rPr>
          <w:rFonts w:hint="eastAsia"/>
        </w:rPr>
        <w:t>思维视角：总览困难、多面的组织和内部挑战，进行批判性和战略性思考。</w:t>
      </w:r>
    </w:p>
    <w:p w:rsidR="00A617B7" w:rsidRDefault="00A617B7" w:rsidP="00A617B7">
      <w:pPr>
        <w:spacing w:after="0"/>
        <w:rPr>
          <w:rFonts w:hint="eastAsia"/>
        </w:rPr>
      </w:pPr>
      <w:r>
        <w:rPr>
          <w:rFonts w:hint="eastAsia"/>
        </w:rPr>
        <w:t xml:space="preserve">2. </w:t>
      </w:r>
      <w:r>
        <w:rPr>
          <w:rFonts w:hint="eastAsia"/>
        </w:rPr>
        <w:t>管理变革：持续性地进行团队学习与创新，周期性地改善循环</w:t>
      </w:r>
      <w:r>
        <w:rPr>
          <w:rFonts w:hint="eastAsia"/>
        </w:rPr>
        <w:t xml:space="preserve"> </w:t>
      </w:r>
      <w:r>
        <w:rPr>
          <w:rFonts w:hint="eastAsia"/>
        </w:rPr>
        <w:t>。</w:t>
      </w:r>
      <w:r>
        <w:rPr>
          <w:rFonts w:hint="eastAsia"/>
        </w:rPr>
        <w:tab/>
      </w:r>
      <w:r>
        <w:rPr>
          <w:rFonts w:hint="eastAsia"/>
        </w:rPr>
        <w:t>讲解</w:t>
      </w:r>
    </w:p>
    <w:p w:rsidR="00A617B7" w:rsidRDefault="00A617B7" w:rsidP="00A617B7">
      <w:pPr>
        <w:spacing w:after="0"/>
        <w:rPr>
          <w:rFonts w:hint="eastAsia"/>
        </w:rPr>
      </w:pPr>
      <w:r>
        <w:rPr>
          <w:rFonts w:hint="eastAsia"/>
        </w:rPr>
        <w:t>小组讨论</w:t>
      </w:r>
    </w:p>
    <w:p w:rsidR="00A617B7" w:rsidRDefault="00A617B7" w:rsidP="00A617B7">
      <w:pPr>
        <w:spacing w:after="0"/>
        <w:rPr>
          <w:rFonts w:hint="eastAsia"/>
        </w:rPr>
      </w:pPr>
      <w:r>
        <w:rPr>
          <w:rFonts w:hint="eastAsia"/>
        </w:rPr>
        <w:t>互动活动</w:t>
      </w:r>
    </w:p>
    <w:p w:rsidR="00A617B7" w:rsidRDefault="00A617B7" w:rsidP="00A617B7">
      <w:pPr>
        <w:spacing w:after="0"/>
      </w:pPr>
    </w:p>
    <w:p w:rsidR="00A617B7" w:rsidRDefault="00A617B7" w:rsidP="00A617B7">
      <w:pPr>
        <w:spacing w:after="0"/>
      </w:pPr>
      <w:r>
        <w:t>8</w:t>
      </w:r>
      <w:r>
        <w:tab/>
      </w:r>
      <w:r>
        <w:rPr>
          <w:rFonts w:hint="eastAsia"/>
        </w:rPr>
        <w:t>回顾与总结</w:t>
      </w:r>
      <w:r>
        <w:tab/>
      </w:r>
      <w:r>
        <w:t></w:t>
      </w:r>
      <w:r>
        <w:tab/>
      </w:r>
      <w:r>
        <w:rPr>
          <w:rFonts w:hint="eastAsia"/>
        </w:rPr>
        <w:t>课程的收获</w:t>
      </w:r>
    </w:p>
    <w:p w:rsidR="00A617B7" w:rsidRDefault="00A617B7" w:rsidP="00A617B7">
      <w:pPr>
        <w:spacing w:after="0"/>
      </w:pPr>
      <w:r>
        <w:t></w:t>
      </w:r>
      <w:r>
        <w:tab/>
      </w:r>
      <w:r>
        <w:rPr>
          <w:rFonts w:hint="eastAsia"/>
        </w:rPr>
        <w:t>个人行动计划</w:t>
      </w:r>
      <w:r>
        <w:tab/>
      </w:r>
      <w:r>
        <w:tab/>
      </w:r>
      <w:r>
        <w:rPr>
          <w:rFonts w:hint="eastAsia"/>
        </w:rPr>
        <w:t>讲解</w:t>
      </w:r>
    </w:p>
    <w:p w:rsidR="00A617B7" w:rsidRDefault="00A617B7" w:rsidP="00A617B7">
      <w:pPr>
        <w:spacing w:after="0"/>
        <w:rPr>
          <w:rFonts w:hint="eastAsia"/>
        </w:rPr>
      </w:pPr>
      <w:r>
        <w:rPr>
          <w:rFonts w:hint="eastAsia"/>
        </w:rPr>
        <w:t>回顾</w:t>
      </w:r>
    </w:p>
    <w:p w:rsidR="00A617B7" w:rsidRDefault="00A617B7" w:rsidP="00A617B7">
      <w:pPr>
        <w:spacing w:after="0"/>
        <w:rPr>
          <w:rFonts w:hint="eastAsia"/>
        </w:rPr>
      </w:pPr>
      <w:r>
        <w:rPr>
          <w:rFonts w:hint="eastAsia"/>
        </w:rPr>
        <w:t>讲师介绍：兰馨老师</w:t>
      </w:r>
    </w:p>
    <w:p w:rsidR="00A617B7" w:rsidRDefault="00A617B7" w:rsidP="00A617B7">
      <w:pPr>
        <w:spacing w:after="0"/>
      </w:pPr>
      <w:r>
        <w:t></w:t>
      </w:r>
      <w:r>
        <w:tab/>
      </w:r>
      <w:r>
        <w:rPr>
          <w:rFonts w:hint="eastAsia"/>
        </w:rPr>
        <w:t>上海师范大学人力资源管理专业</w:t>
      </w:r>
    </w:p>
    <w:p w:rsidR="00A617B7" w:rsidRDefault="00A617B7" w:rsidP="00A617B7">
      <w:pPr>
        <w:spacing w:after="0"/>
      </w:pPr>
      <w:r>
        <w:t></w:t>
      </w:r>
      <w:r>
        <w:tab/>
      </w:r>
      <w:r>
        <w:rPr>
          <w:rFonts w:hint="eastAsia"/>
        </w:rPr>
        <w:t>十八年的培训咨询公司与外企工作经验，先后在培训咨询公司担任咨询顾问，先后在医疗、化工行业公司担任学习发展经理、人才招聘与人力资源业务伙伴</w:t>
      </w:r>
    </w:p>
    <w:p w:rsidR="00A617B7" w:rsidRDefault="00A617B7" w:rsidP="00A617B7">
      <w:pPr>
        <w:spacing w:after="0"/>
      </w:pPr>
      <w:r>
        <w:t></w:t>
      </w:r>
      <w:r>
        <w:tab/>
      </w:r>
      <w:r>
        <w:rPr>
          <w:rFonts w:hint="eastAsia"/>
        </w:rPr>
        <w:t>既深谙外资企业运作流程，也熟悉国内企业的现状。拥有管理咨询顾问、外资企业员工培训发展、企业培训师三合一实战经验</w:t>
      </w:r>
    </w:p>
    <w:p w:rsidR="00A617B7" w:rsidRDefault="00A617B7" w:rsidP="00A617B7">
      <w:pPr>
        <w:spacing w:after="0"/>
      </w:pPr>
      <w:r>
        <w:t></w:t>
      </w:r>
      <w:r>
        <w:tab/>
      </w:r>
      <w:r>
        <w:rPr>
          <w:rFonts w:hint="eastAsia"/>
        </w:rPr>
        <w:t>擅长企业文化融入实践、跨文化沟通、新管理生</w:t>
      </w:r>
      <w:r>
        <w:t>/</w:t>
      </w:r>
      <w:r>
        <w:rPr>
          <w:rFonts w:hint="eastAsia"/>
        </w:rPr>
        <w:t>新晋大学生训练营、新任管理者领导力培育、中基层经理发展训练营、行动学习、人才测评分析辅导、人才发展与继任者项目、团队诊断与效能提升工作坊、领导力反馈工作坊等领域</w:t>
      </w:r>
    </w:p>
    <w:p w:rsidR="00A617B7" w:rsidRDefault="00A617B7" w:rsidP="00A617B7">
      <w:pPr>
        <w:spacing w:after="0"/>
        <w:rPr>
          <w:rFonts w:hint="eastAsia"/>
        </w:rPr>
      </w:pPr>
      <w:r>
        <w:rPr>
          <w:rFonts w:hint="eastAsia"/>
        </w:rPr>
        <w:t>专业资质：</w:t>
      </w:r>
    </w:p>
    <w:p w:rsidR="00A617B7" w:rsidRDefault="00A617B7" w:rsidP="00A617B7">
      <w:pPr>
        <w:spacing w:after="0"/>
      </w:pPr>
      <w:r>
        <w:t></w:t>
      </w:r>
      <w:r>
        <w:tab/>
      </w:r>
      <w:r>
        <w:rPr>
          <w:rFonts w:hint="eastAsia"/>
        </w:rPr>
        <w:t>国家劳动部人力资源管理师</w:t>
      </w:r>
      <w:r>
        <w:t xml:space="preserve"> </w:t>
      </w:r>
      <w:r>
        <w:rPr>
          <w:rFonts w:hint="eastAsia"/>
        </w:rPr>
        <w:t>（中级）</w:t>
      </w:r>
      <w:r>
        <w:t xml:space="preserve"> </w:t>
      </w:r>
    </w:p>
    <w:p w:rsidR="00A617B7" w:rsidRDefault="00A617B7" w:rsidP="00A617B7">
      <w:pPr>
        <w:spacing w:after="0"/>
      </w:pPr>
      <w:r>
        <w:t></w:t>
      </w:r>
      <w:r>
        <w:tab/>
      </w:r>
      <w:r>
        <w:rPr>
          <w:rFonts w:hint="eastAsia"/>
        </w:rPr>
        <w:t>成功人士的七个习惯认证讲师</w:t>
      </w:r>
    </w:p>
    <w:p w:rsidR="00A617B7" w:rsidRDefault="00A617B7" w:rsidP="00A617B7">
      <w:pPr>
        <w:spacing w:after="0"/>
      </w:pPr>
      <w:r>
        <w:t></w:t>
      </w:r>
      <w:r>
        <w:tab/>
      </w:r>
      <w:r>
        <w:rPr>
          <w:rFonts w:hint="eastAsia"/>
        </w:rPr>
        <w:t>五维教练领导力</w:t>
      </w:r>
    </w:p>
    <w:p w:rsidR="00A617B7" w:rsidRDefault="00A617B7" w:rsidP="00A617B7">
      <w:pPr>
        <w:spacing w:after="0"/>
      </w:pPr>
      <w:r>
        <w:t></w:t>
      </w:r>
      <w:r>
        <w:tab/>
        <w:t>DISC</w:t>
      </w:r>
      <w:r>
        <w:rPr>
          <w:rFonts w:hint="eastAsia"/>
        </w:rPr>
        <w:t>行为风格与激励因子人才施测师与认证讲师</w:t>
      </w:r>
    </w:p>
    <w:p w:rsidR="00A617B7" w:rsidRDefault="00A617B7" w:rsidP="00A617B7">
      <w:pPr>
        <w:spacing w:after="0"/>
      </w:pPr>
      <w:r>
        <w:t></w:t>
      </w:r>
      <w:r>
        <w:tab/>
        <w:t xml:space="preserve">MBTI </w:t>
      </w:r>
      <w:r>
        <w:rPr>
          <w:rFonts w:hint="eastAsia"/>
        </w:rPr>
        <w:t>人才分析师</w:t>
      </w:r>
    </w:p>
    <w:p w:rsidR="00A617B7" w:rsidRDefault="00A617B7" w:rsidP="00A617B7">
      <w:pPr>
        <w:spacing w:after="0"/>
      </w:pPr>
      <w:r>
        <w:t></w:t>
      </w:r>
      <w:r>
        <w:tab/>
        <w:t>Harrison</w:t>
      </w:r>
      <w:r>
        <w:rPr>
          <w:rFonts w:hint="eastAsia"/>
        </w:rPr>
        <w:t>行为偏好人才施测师与认证讲师</w:t>
      </w:r>
    </w:p>
    <w:p w:rsidR="00A617B7" w:rsidRDefault="00A617B7" w:rsidP="00A617B7">
      <w:pPr>
        <w:spacing w:after="0"/>
      </w:pPr>
      <w:r>
        <w:lastRenderedPageBreak/>
        <w:t></w:t>
      </w:r>
      <w:r>
        <w:tab/>
      </w:r>
      <w:r>
        <w:rPr>
          <w:rFonts w:hint="eastAsia"/>
        </w:rPr>
        <w:t>情商分析师认证</w:t>
      </w:r>
    </w:p>
    <w:p w:rsidR="00A617B7" w:rsidRDefault="00A617B7" w:rsidP="00A617B7">
      <w:pPr>
        <w:spacing w:after="0"/>
      </w:pPr>
      <w:r>
        <w:t></w:t>
      </w:r>
      <w:r>
        <w:tab/>
      </w:r>
      <w:r>
        <w:rPr>
          <w:rFonts w:hint="eastAsia"/>
        </w:rPr>
        <w:t>思维敏锐度与胜任能力施测师与认证讲师</w:t>
      </w:r>
    </w:p>
    <w:p w:rsidR="00A617B7" w:rsidRDefault="00A617B7" w:rsidP="00A617B7">
      <w:pPr>
        <w:spacing w:after="0"/>
      </w:pPr>
      <w:r>
        <w:t></w:t>
      </w:r>
      <w:r>
        <w:tab/>
      </w:r>
      <w:r>
        <w:rPr>
          <w:rFonts w:hint="eastAsia"/>
        </w:rPr>
        <w:t>团队诊断与效能提升引导师</w:t>
      </w:r>
    </w:p>
    <w:p w:rsidR="00A617B7" w:rsidRDefault="00A617B7" w:rsidP="00A617B7">
      <w:pPr>
        <w:spacing w:after="0"/>
        <w:rPr>
          <w:rFonts w:hint="eastAsia"/>
        </w:rPr>
      </w:pPr>
      <w:r>
        <w:rPr>
          <w:rFonts w:hint="eastAsia"/>
        </w:rPr>
        <w:t>实战经验：</w:t>
      </w:r>
    </w:p>
    <w:p w:rsidR="00A617B7" w:rsidRDefault="00A617B7" w:rsidP="00A617B7">
      <w:pPr>
        <w:spacing w:after="0"/>
        <w:rPr>
          <w:rFonts w:hint="eastAsia"/>
        </w:rPr>
      </w:pPr>
      <w:r>
        <w:rPr>
          <w:rFonts w:hint="eastAsia"/>
        </w:rPr>
        <w:t>兰馨老师作为员工培训发展经理，充分结合外资公司先进管理体系经验与本土企业特点，帮助业务部门建立了维修工程师资质能力评价发展系统，</w:t>
      </w:r>
      <w:r>
        <w:rPr>
          <w:rFonts w:hint="eastAsia"/>
        </w:rPr>
        <w:t xml:space="preserve"> </w:t>
      </w:r>
      <w:r>
        <w:rPr>
          <w:rFonts w:hint="eastAsia"/>
        </w:rPr>
        <w:t>建立职业发展路径，保留发展关键人才。作为国际演讲俱乐部的资深会员</w:t>
      </w:r>
      <w:r>
        <w:rPr>
          <w:rFonts w:hint="eastAsia"/>
        </w:rPr>
        <w:t>(Toastmaster)</w:t>
      </w:r>
      <w:r>
        <w:rPr>
          <w:rFonts w:hint="eastAsia"/>
        </w:rPr>
        <w:t>，</w:t>
      </w:r>
      <w:r>
        <w:rPr>
          <w:rFonts w:hint="eastAsia"/>
        </w:rPr>
        <w:t xml:space="preserve"> </w:t>
      </w:r>
      <w:r>
        <w:rPr>
          <w:rFonts w:hint="eastAsia"/>
        </w:rPr>
        <w:t>在兰馨老师的带领下，在公司内建立了企业</w:t>
      </w:r>
      <w:r>
        <w:rPr>
          <w:rFonts w:hint="eastAsia"/>
        </w:rPr>
        <w:t xml:space="preserve"> Toastmaster </w:t>
      </w:r>
      <w:r>
        <w:rPr>
          <w:rFonts w:hint="eastAsia"/>
        </w:rPr>
        <w:t>俱乐部，通过推动俱乐部发展，吸引了大量的员工积极参与，从而提高了员工们的中英文演讲与领导能力。</w:t>
      </w:r>
    </w:p>
    <w:p w:rsidR="00A617B7" w:rsidRDefault="00A617B7" w:rsidP="00A617B7">
      <w:pPr>
        <w:spacing w:after="0"/>
        <w:rPr>
          <w:rFonts w:hint="eastAsia"/>
        </w:rPr>
      </w:pPr>
      <w:r>
        <w:rPr>
          <w:rFonts w:hint="eastAsia"/>
        </w:rPr>
        <w:t>同时，兰馨老师在十四年的医疗器械行业经验中，搭建了行动学习项目体系，主导推动行动学习项目，并参与到许多项目管理以及人才发展项目中，通过先进的项目管理以及人员发展项目（如新任经理发展训练营、中基层主管领导力、人才辅导等），为公司的进一步增长打下了良好基础，为企业内部挖掘和培训出了大量的优秀人才。</w:t>
      </w:r>
    </w:p>
    <w:p w:rsidR="00A617B7" w:rsidRDefault="00A617B7" w:rsidP="00A617B7">
      <w:pPr>
        <w:spacing w:after="0"/>
        <w:rPr>
          <w:rFonts w:hint="eastAsia"/>
        </w:rPr>
      </w:pPr>
      <w:r>
        <w:rPr>
          <w:rFonts w:hint="eastAsia"/>
        </w:rPr>
        <w:t>授课特点：</w:t>
      </w:r>
    </w:p>
    <w:p w:rsidR="00A617B7" w:rsidRDefault="00A617B7" w:rsidP="00A617B7">
      <w:pPr>
        <w:spacing w:after="0"/>
        <w:rPr>
          <w:rFonts w:hint="eastAsia"/>
        </w:rPr>
      </w:pPr>
      <w:r>
        <w:rPr>
          <w:rFonts w:hint="eastAsia"/>
        </w:rPr>
        <w:t>兰馨老师授课风格条理清晰，特别讲究内容的针对与实用性，非常善于从平凡的事例中揭示深刻的道理给人以警醒，同时能够根据学员的实际情况灵活调整课程。同时兰馨老师极富亲和力，善于聆听学员的想法，关切学员的感受，以诚意帮助学员解决工作中碰到的实际问题，与学员建立长期良好的信任关系。她擅长结合游戏、练习、分享、反馈、故事等，带给人深刻的认识和正向的能量。同时她坚持快乐学习的理念，培训形式灵活多样，风趣幽默，善于引导及启发学员思考。内容和方法不仅在课堂上有启发、有收获，更能在课程之后有效地运用于生活和工作中，带来期望的变化。</w:t>
      </w:r>
    </w:p>
    <w:p w:rsidR="00A617B7" w:rsidRDefault="00A617B7" w:rsidP="00A617B7">
      <w:pPr>
        <w:spacing w:after="0"/>
        <w:rPr>
          <w:rFonts w:hint="eastAsia"/>
        </w:rPr>
      </w:pPr>
      <w:r>
        <w:rPr>
          <w:rFonts w:hint="eastAsia"/>
        </w:rPr>
        <w:t>主要客户：</w:t>
      </w:r>
    </w:p>
    <w:p w:rsidR="00A617B7" w:rsidRDefault="00A617B7" w:rsidP="00A617B7">
      <w:pPr>
        <w:spacing w:after="0"/>
      </w:pPr>
      <w:r>
        <w:t></w:t>
      </w:r>
      <w:r>
        <w:tab/>
      </w:r>
      <w:r>
        <w:rPr>
          <w:rFonts w:hint="eastAsia"/>
        </w:rPr>
        <w:t>银行金融类：中国银行，中国邮政储蓄银行上海分行，上海农商银行静安支行，上海农商银行南汇支行，杭州银行股份有限公司官巷口支行，上交所</w:t>
      </w:r>
    </w:p>
    <w:p w:rsidR="00A617B7" w:rsidRDefault="00A617B7" w:rsidP="00A617B7">
      <w:pPr>
        <w:spacing w:after="0"/>
      </w:pPr>
      <w:r>
        <w:t></w:t>
      </w:r>
      <w:r>
        <w:tab/>
      </w:r>
      <w:r>
        <w:rPr>
          <w:rFonts w:hint="eastAsia"/>
        </w:rPr>
        <w:t>化工：中国石化炼油销售有限公司，立邦涂料，太古漆油（上海）有限公司，奇华顿，卜内门，惠氏</w:t>
      </w:r>
    </w:p>
    <w:p w:rsidR="00A617B7" w:rsidRDefault="00A617B7" w:rsidP="00A617B7">
      <w:pPr>
        <w:spacing w:after="0"/>
      </w:pPr>
      <w:r>
        <w:t></w:t>
      </w:r>
      <w:r>
        <w:tab/>
        <w:t>500</w:t>
      </w:r>
      <w:r>
        <w:rPr>
          <w:rFonts w:hint="eastAsia"/>
        </w:rPr>
        <w:t>强制造及大型企业：三菱电机上海机电电梯，日立建机，三星贸易（上海）有限公司，三星工程建设（上海）有限公司，赛科石油，三星物产建设</w:t>
      </w:r>
      <w:r>
        <w:t>(</w:t>
      </w:r>
      <w:r>
        <w:rPr>
          <w:rFonts w:hint="eastAsia"/>
        </w:rPr>
        <w:t>上海）有限公司，</w:t>
      </w:r>
      <w:r>
        <w:t xml:space="preserve"> </w:t>
      </w:r>
      <w:r>
        <w:rPr>
          <w:rFonts w:hint="eastAsia"/>
        </w:rPr>
        <w:t>乐高玩具（上海）有限公司，国家电网，中国核电集团，法格里霭德兰汽车配件（昆山）有限公司，森田机电有限公司，阿纳克斯，星诺奇</w:t>
      </w:r>
    </w:p>
    <w:p w:rsidR="00A617B7" w:rsidRDefault="00A617B7" w:rsidP="00A617B7">
      <w:pPr>
        <w:spacing w:after="0"/>
      </w:pPr>
      <w:r>
        <w:t></w:t>
      </w:r>
      <w:r>
        <w:tab/>
      </w:r>
      <w:r>
        <w:rPr>
          <w:rFonts w:hint="eastAsia"/>
        </w:rPr>
        <w:t>互联网：云朵网络科技有限公司，右安信息技术有限公司，闪铸三维科技有限公司，光通天下网络科技股份有限公司，浙江齐聚科技有限公司，浙江智者科技有限公司，东方纵横，江苏末石互动科技</w:t>
      </w:r>
    </w:p>
    <w:p w:rsidR="00A617B7" w:rsidRDefault="00A617B7" w:rsidP="00A617B7">
      <w:pPr>
        <w:spacing w:after="0"/>
      </w:pPr>
      <w:r>
        <w:t></w:t>
      </w:r>
      <w:r>
        <w:tab/>
      </w:r>
      <w:r>
        <w:rPr>
          <w:rFonts w:hint="eastAsia"/>
        </w:rPr>
        <w:t>医药</w:t>
      </w:r>
      <w:r>
        <w:t>/</w:t>
      </w:r>
      <w:r>
        <w:rPr>
          <w:rFonts w:hint="eastAsia"/>
        </w:rPr>
        <w:t>医疗：南微医学科技股份有限公司</w:t>
      </w:r>
    </w:p>
    <w:p w:rsidR="00A617B7" w:rsidRDefault="00A617B7" w:rsidP="00A617B7">
      <w:pPr>
        <w:spacing w:after="0"/>
      </w:pPr>
      <w:r>
        <w:t></w:t>
      </w:r>
      <w:r>
        <w:tab/>
      </w:r>
      <w:r>
        <w:rPr>
          <w:rFonts w:hint="eastAsia"/>
        </w:rPr>
        <w:t>其它：上海浦东新区公共交通有限公司，正官庄六年根商业（上海）有限公司，实达，</w:t>
      </w:r>
      <w:r>
        <w:t xml:space="preserve">DHL, </w:t>
      </w:r>
      <w:r>
        <w:rPr>
          <w:rFonts w:hint="eastAsia"/>
        </w:rPr>
        <w:t>金利来（中国）服饰皮具有限公司，天证财务咨询有限公司</w:t>
      </w:r>
    </w:p>
    <w:p w:rsidR="00E47F3B" w:rsidRDefault="00E47F3B" w:rsidP="00A617B7">
      <w:pPr>
        <w:spacing w:after="0"/>
      </w:pP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944" w:rsidRDefault="00EE0944" w:rsidP="00037618">
      <w:pPr>
        <w:spacing w:after="0"/>
      </w:pPr>
      <w:r>
        <w:separator/>
      </w:r>
    </w:p>
  </w:endnote>
  <w:endnote w:type="continuationSeparator" w:id="0">
    <w:p w:rsidR="00EE0944" w:rsidRDefault="00EE0944"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944" w:rsidRDefault="00EE0944" w:rsidP="00037618">
      <w:pPr>
        <w:spacing w:after="0"/>
      </w:pPr>
      <w:r>
        <w:separator/>
      </w:r>
    </w:p>
  </w:footnote>
  <w:footnote w:type="continuationSeparator" w:id="0">
    <w:p w:rsidR="00EE0944" w:rsidRDefault="00EE0944"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57410"/>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A18FE"/>
    <w:rsid w:val="000A2D74"/>
    <w:rsid w:val="000B1A01"/>
    <w:rsid w:val="000B6D4C"/>
    <w:rsid w:val="000B7190"/>
    <w:rsid w:val="000C2D94"/>
    <w:rsid w:val="000C2DDB"/>
    <w:rsid w:val="000C6E3F"/>
    <w:rsid w:val="000D60CD"/>
    <w:rsid w:val="000D68AB"/>
    <w:rsid w:val="000D6A47"/>
    <w:rsid w:val="000D6F67"/>
    <w:rsid w:val="000D7D93"/>
    <w:rsid w:val="000E26C0"/>
    <w:rsid w:val="000E418B"/>
    <w:rsid w:val="000E7E39"/>
    <w:rsid w:val="000F1C54"/>
    <w:rsid w:val="0010144E"/>
    <w:rsid w:val="0011042F"/>
    <w:rsid w:val="00115A7F"/>
    <w:rsid w:val="0012193C"/>
    <w:rsid w:val="001277EE"/>
    <w:rsid w:val="00127BCB"/>
    <w:rsid w:val="00127D09"/>
    <w:rsid w:val="00141CBA"/>
    <w:rsid w:val="001425F6"/>
    <w:rsid w:val="001451AE"/>
    <w:rsid w:val="00147487"/>
    <w:rsid w:val="0015155E"/>
    <w:rsid w:val="00153A21"/>
    <w:rsid w:val="00160165"/>
    <w:rsid w:val="0016066A"/>
    <w:rsid w:val="0016186D"/>
    <w:rsid w:val="0016228F"/>
    <w:rsid w:val="00167351"/>
    <w:rsid w:val="00172AA9"/>
    <w:rsid w:val="001745FE"/>
    <w:rsid w:val="0017583D"/>
    <w:rsid w:val="001778A8"/>
    <w:rsid w:val="001868EB"/>
    <w:rsid w:val="00190DC6"/>
    <w:rsid w:val="001929DA"/>
    <w:rsid w:val="00193698"/>
    <w:rsid w:val="001937BD"/>
    <w:rsid w:val="00194A33"/>
    <w:rsid w:val="001A3346"/>
    <w:rsid w:val="001C0896"/>
    <w:rsid w:val="001C5CE8"/>
    <w:rsid w:val="001C6CD5"/>
    <w:rsid w:val="001D2FF0"/>
    <w:rsid w:val="001D52F3"/>
    <w:rsid w:val="001E0F84"/>
    <w:rsid w:val="001E2797"/>
    <w:rsid w:val="001E389A"/>
    <w:rsid w:val="001E56CD"/>
    <w:rsid w:val="001F1ED6"/>
    <w:rsid w:val="001F434B"/>
    <w:rsid w:val="001F6D01"/>
    <w:rsid w:val="00202FD9"/>
    <w:rsid w:val="00205744"/>
    <w:rsid w:val="00205FA3"/>
    <w:rsid w:val="00210170"/>
    <w:rsid w:val="00212879"/>
    <w:rsid w:val="0022180F"/>
    <w:rsid w:val="00222BC6"/>
    <w:rsid w:val="00222C79"/>
    <w:rsid w:val="00223327"/>
    <w:rsid w:val="002233D5"/>
    <w:rsid w:val="00223BC7"/>
    <w:rsid w:val="00226ABF"/>
    <w:rsid w:val="00230058"/>
    <w:rsid w:val="00230A6E"/>
    <w:rsid w:val="002437EB"/>
    <w:rsid w:val="00250CF0"/>
    <w:rsid w:val="00251FD6"/>
    <w:rsid w:val="00252EFE"/>
    <w:rsid w:val="00257CAA"/>
    <w:rsid w:val="00257D21"/>
    <w:rsid w:val="00271E45"/>
    <w:rsid w:val="002776C2"/>
    <w:rsid w:val="00286C2D"/>
    <w:rsid w:val="00290209"/>
    <w:rsid w:val="00291D77"/>
    <w:rsid w:val="0029426B"/>
    <w:rsid w:val="002A0BA5"/>
    <w:rsid w:val="002B129A"/>
    <w:rsid w:val="002B14ED"/>
    <w:rsid w:val="002B5C04"/>
    <w:rsid w:val="002B78BE"/>
    <w:rsid w:val="002D0C4E"/>
    <w:rsid w:val="002D1216"/>
    <w:rsid w:val="002D15DC"/>
    <w:rsid w:val="002D2454"/>
    <w:rsid w:val="002D54AE"/>
    <w:rsid w:val="002E2A93"/>
    <w:rsid w:val="002E481E"/>
    <w:rsid w:val="002F1255"/>
    <w:rsid w:val="002F3E95"/>
    <w:rsid w:val="00300EDE"/>
    <w:rsid w:val="00301024"/>
    <w:rsid w:val="003010AC"/>
    <w:rsid w:val="00301589"/>
    <w:rsid w:val="0030552F"/>
    <w:rsid w:val="003061C6"/>
    <w:rsid w:val="0031056E"/>
    <w:rsid w:val="00313004"/>
    <w:rsid w:val="00323B43"/>
    <w:rsid w:val="003324CD"/>
    <w:rsid w:val="0033303F"/>
    <w:rsid w:val="00334461"/>
    <w:rsid w:val="003344F8"/>
    <w:rsid w:val="00340659"/>
    <w:rsid w:val="003447C0"/>
    <w:rsid w:val="00350855"/>
    <w:rsid w:val="00357412"/>
    <w:rsid w:val="0035755D"/>
    <w:rsid w:val="0036205B"/>
    <w:rsid w:val="003676FE"/>
    <w:rsid w:val="00367932"/>
    <w:rsid w:val="00367B6D"/>
    <w:rsid w:val="003823F9"/>
    <w:rsid w:val="00382DEA"/>
    <w:rsid w:val="00383D63"/>
    <w:rsid w:val="003A31AF"/>
    <w:rsid w:val="003A464D"/>
    <w:rsid w:val="003A5053"/>
    <w:rsid w:val="003A593A"/>
    <w:rsid w:val="003A599B"/>
    <w:rsid w:val="003B02D5"/>
    <w:rsid w:val="003B3E59"/>
    <w:rsid w:val="003C1950"/>
    <w:rsid w:val="003C3117"/>
    <w:rsid w:val="003C3C40"/>
    <w:rsid w:val="003C4EC5"/>
    <w:rsid w:val="003C5219"/>
    <w:rsid w:val="003D0BA1"/>
    <w:rsid w:val="003D36C3"/>
    <w:rsid w:val="003D37D8"/>
    <w:rsid w:val="003D6A22"/>
    <w:rsid w:val="003E05E8"/>
    <w:rsid w:val="003E1D75"/>
    <w:rsid w:val="003E21B1"/>
    <w:rsid w:val="003E3B96"/>
    <w:rsid w:val="003E4859"/>
    <w:rsid w:val="003F0192"/>
    <w:rsid w:val="003F2A66"/>
    <w:rsid w:val="003F6703"/>
    <w:rsid w:val="004022A7"/>
    <w:rsid w:val="0040301F"/>
    <w:rsid w:val="00405B43"/>
    <w:rsid w:val="0040783C"/>
    <w:rsid w:val="00413325"/>
    <w:rsid w:val="00416EB5"/>
    <w:rsid w:val="00420E65"/>
    <w:rsid w:val="00421146"/>
    <w:rsid w:val="004222D3"/>
    <w:rsid w:val="004238E5"/>
    <w:rsid w:val="0042429D"/>
    <w:rsid w:val="00426133"/>
    <w:rsid w:val="004358AB"/>
    <w:rsid w:val="004364D3"/>
    <w:rsid w:val="004367E3"/>
    <w:rsid w:val="0044002A"/>
    <w:rsid w:val="004522D9"/>
    <w:rsid w:val="00453761"/>
    <w:rsid w:val="00454650"/>
    <w:rsid w:val="00464330"/>
    <w:rsid w:val="004662D8"/>
    <w:rsid w:val="00471639"/>
    <w:rsid w:val="00476130"/>
    <w:rsid w:val="00480FAA"/>
    <w:rsid w:val="004842EF"/>
    <w:rsid w:val="00490162"/>
    <w:rsid w:val="00490188"/>
    <w:rsid w:val="004937A5"/>
    <w:rsid w:val="004952FB"/>
    <w:rsid w:val="00496829"/>
    <w:rsid w:val="004B2FA2"/>
    <w:rsid w:val="004B307C"/>
    <w:rsid w:val="004B5A54"/>
    <w:rsid w:val="004B5F3E"/>
    <w:rsid w:val="004D6444"/>
    <w:rsid w:val="004D6D22"/>
    <w:rsid w:val="004D6EA4"/>
    <w:rsid w:val="004E376E"/>
    <w:rsid w:val="004E4372"/>
    <w:rsid w:val="004E747E"/>
    <w:rsid w:val="004F58A4"/>
    <w:rsid w:val="004F7BB6"/>
    <w:rsid w:val="00507490"/>
    <w:rsid w:val="00516D9E"/>
    <w:rsid w:val="00521AD8"/>
    <w:rsid w:val="00522ACD"/>
    <w:rsid w:val="00526BBB"/>
    <w:rsid w:val="00532F5D"/>
    <w:rsid w:val="00537448"/>
    <w:rsid w:val="005437C7"/>
    <w:rsid w:val="0055489C"/>
    <w:rsid w:val="00555AFA"/>
    <w:rsid w:val="00557466"/>
    <w:rsid w:val="0056176A"/>
    <w:rsid w:val="00564D14"/>
    <w:rsid w:val="005752B5"/>
    <w:rsid w:val="005753E6"/>
    <w:rsid w:val="005802F3"/>
    <w:rsid w:val="005832B6"/>
    <w:rsid w:val="00590B26"/>
    <w:rsid w:val="00591F74"/>
    <w:rsid w:val="00592505"/>
    <w:rsid w:val="005A4FD5"/>
    <w:rsid w:val="005B351D"/>
    <w:rsid w:val="005B5A07"/>
    <w:rsid w:val="005B6E3C"/>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5080C"/>
    <w:rsid w:val="00654F6B"/>
    <w:rsid w:val="00665FCE"/>
    <w:rsid w:val="0066678D"/>
    <w:rsid w:val="00673B77"/>
    <w:rsid w:val="00674CD1"/>
    <w:rsid w:val="00683AB0"/>
    <w:rsid w:val="00686623"/>
    <w:rsid w:val="00691156"/>
    <w:rsid w:val="006916CB"/>
    <w:rsid w:val="00694FED"/>
    <w:rsid w:val="00695CCC"/>
    <w:rsid w:val="006A179C"/>
    <w:rsid w:val="006B28CC"/>
    <w:rsid w:val="006B3209"/>
    <w:rsid w:val="006B5AFF"/>
    <w:rsid w:val="006B78E2"/>
    <w:rsid w:val="006C183B"/>
    <w:rsid w:val="006C448E"/>
    <w:rsid w:val="006C494F"/>
    <w:rsid w:val="006C495A"/>
    <w:rsid w:val="006C4C53"/>
    <w:rsid w:val="006D2E45"/>
    <w:rsid w:val="006E29CA"/>
    <w:rsid w:val="006E7D62"/>
    <w:rsid w:val="006F1CF5"/>
    <w:rsid w:val="006F4E9F"/>
    <w:rsid w:val="0070436D"/>
    <w:rsid w:val="00706DA5"/>
    <w:rsid w:val="00707C62"/>
    <w:rsid w:val="007177A5"/>
    <w:rsid w:val="007206A8"/>
    <w:rsid w:val="00721239"/>
    <w:rsid w:val="00723800"/>
    <w:rsid w:val="00731131"/>
    <w:rsid w:val="007325DF"/>
    <w:rsid w:val="00735D01"/>
    <w:rsid w:val="007365D0"/>
    <w:rsid w:val="00753230"/>
    <w:rsid w:val="00757540"/>
    <w:rsid w:val="007607A3"/>
    <w:rsid w:val="00764FF7"/>
    <w:rsid w:val="00770D49"/>
    <w:rsid w:val="00772043"/>
    <w:rsid w:val="00776411"/>
    <w:rsid w:val="00783564"/>
    <w:rsid w:val="0078358C"/>
    <w:rsid w:val="00787EF2"/>
    <w:rsid w:val="00790E42"/>
    <w:rsid w:val="00794E47"/>
    <w:rsid w:val="007A3387"/>
    <w:rsid w:val="007B1B5E"/>
    <w:rsid w:val="007B2443"/>
    <w:rsid w:val="007B5B54"/>
    <w:rsid w:val="007B7B34"/>
    <w:rsid w:val="007C3F65"/>
    <w:rsid w:val="007C43C1"/>
    <w:rsid w:val="007C4540"/>
    <w:rsid w:val="007D4C93"/>
    <w:rsid w:val="007D64E6"/>
    <w:rsid w:val="007E0E90"/>
    <w:rsid w:val="007E6D68"/>
    <w:rsid w:val="007E70A1"/>
    <w:rsid w:val="007F3C6A"/>
    <w:rsid w:val="00806CD5"/>
    <w:rsid w:val="00807B44"/>
    <w:rsid w:val="00813B5C"/>
    <w:rsid w:val="0081401C"/>
    <w:rsid w:val="0082303F"/>
    <w:rsid w:val="00831C9F"/>
    <w:rsid w:val="00833AF8"/>
    <w:rsid w:val="008341CA"/>
    <w:rsid w:val="00834CF3"/>
    <w:rsid w:val="0083633A"/>
    <w:rsid w:val="0083679B"/>
    <w:rsid w:val="0083775A"/>
    <w:rsid w:val="008417CE"/>
    <w:rsid w:val="008452B8"/>
    <w:rsid w:val="00847424"/>
    <w:rsid w:val="0085054C"/>
    <w:rsid w:val="00861C5D"/>
    <w:rsid w:val="00864F7F"/>
    <w:rsid w:val="0086540C"/>
    <w:rsid w:val="0086587D"/>
    <w:rsid w:val="008659E7"/>
    <w:rsid w:val="00867134"/>
    <w:rsid w:val="00873E97"/>
    <w:rsid w:val="0087421F"/>
    <w:rsid w:val="008914C5"/>
    <w:rsid w:val="008A5644"/>
    <w:rsid w:val="008A6AC5"/>
    <w:rsid w:val="008B1F74"/>
    <w:rsid w:val="008B5EFF"/>
    <w:rsid w:val="008B7586"/>
    <w:rsid w:val="008B7726"/>
    <w:rsid w:val="008C28E1"/>
    <w:rsid w:val="008C30CC"/>
    <w:rsid w:val="008C346D"/>
    <w:rsid w:val="008D4C83"/>
    <w:rsid w:val="008E1DAA"/>
    <w:rsid w:val="008E41AC"/>
    <w:rsid w:val="008E6659"/>
    <w:rsid w:val="008F225F"/>
    <w:rsid w:val="008F29C4"/>
    <w:rsid w:val="008F37A8"/>
    <w:rsid w:val="008F7A81"/>
    <w:rsid w:val="0090260C"/>
    <w:rsid w:val="0091648B"/>
    <w:rsid w:val="00927F3B"/>
    <w:rsid w:val="00936936"/>
    <w:rsid w:val="00942A20"/>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17DF"/>
    <w:rsid w:val="009822F5"/>
    <w:rsid w:val="00984DED"/>
    <w:rsid w:val="00985A90"/>
    <w:rsid w:val="00986CCD"/>
    <w:rsid w:val="0099177D"/>
    <w:rsid w:val="009918DB"/>
    <w:rsid w:val="00992E53"/>
    <w:rsid w:val="00995053"/>
    <w:rsid w:val="00995D01"/>
    <w:rsid w:val="00995D91"/>
    <w:rsid w:val="00997CD7"/>
    <w:rsid w:val="009A11B2"/>
    <w:rsid w:val="009A2E4A"/>
    <w:rsid w:val="009A30C8"/>
    <w:rsid w:val="009B2188"/>
    <w:rsid w:val="009B581D"/>
    <w:rsid w:val="009B6F93"/>
    <w:rsid w:val="009C2EB0"/>
    <w:rsid w:val="009D372D"/>
    <w:rsid w:val="009E08E7"/>
    <w:rsid w:val="009E12E4"/>
    <w:rsid w:val="009F0483"/>
    <w:rsid w:val="009F3E1A"/>
    <w:rsid w:val="009F4190"/>
    <w:rsid w:val="00A0609D"/>
    <w:rsid w:val="00A07DFE"/>
    <w:rsid w:val="00A10D2B"/>
    <w:rsid w:val="00A12DAE"/>
    <w:rsid w:val="00A14DEA"/>
    <w:rsid w:val="00A16676"/>
    <w:rsid w:val="00A21050"/>
    <w:rsid w:val="00A260B4"/>
    <w:rsid w:val="00A26710"/>
    <w:rsid w:val="00A2682C"/>
    <w:rsid w:val="00A27AA5"/>
    <w:rsid w:val="00A30113"/>
    <w:rsid w:val="00A4212D"/>
    <w:rsid w:val="00A47C8B"/>
    <w:rsid w:val="00A47D15"/>
    <w:rsid w:val="00A52121"/>
    <w:rsid w:val="00A54BB8"/>
    <w:rsid w:val="00A617B7"/>
    <w:rsid w:val="00A636C8"/>
    <w:rsid w:val="00A725C7"/>
    <w:rsid w:val="00A82280"/>
    <w:rsid w:val="00A83A1B"/>
    <w:rsid w:val="00A87F30"/>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49FB"/>
    <w:rsid w:val="00AE6E8B"/>
    <w:rsid w:val="00AE7989"/>
    <w:rsid w:val="00B00509"/>
    <w:rsid w:val="00B0188E"/>
    <w:rsid w:val="00B06D3B"/>
    <w:rsid w:val="00B07676"/>
    <w:rsid w:val="00B14B08"/>
    <w:rsid w:val="00B15CD1"/>
    <w:rsid w:val="00B202A5"/>
    <w:rsid w:val="00B2227E"/>
    <w:rsid w:val="00B243E3"/>
    <w:rsid w:val="00B33E75"/>
    <w:rsid w:val="00B372FC"/>
    <w:rsid w:val="00B37713"/>
    <w:rsid w:val="00B44BC2"/>
    <w:rsid w:val="00B55BFA"/>
    <w:rsid w:val="00B60C26"/>
    <w:rsid w:val="00B633B7"/>
    <w:rsid w:val="00B66FC7"/>
    <w:rsid w:val="00B71B62"/>
    <w:rsid w:val="00B71C18"/>
    <w:rsid w:val="00B72A41"/>
    <w:rsid w:val="00B72C94"/>
    <w:rsid w:val="00B735A6"/>
    <w:rsid w:val="00B74F29"/>
    <w:rsid w:val="00B77AB0"/>
    <w:rsid w:val="00B82572"/>
    <w:rsid w:val="00B840E2"/>
    <w:rsid w:val="00B91F5F"/>
    <w:rsid w:val="00B96F05"/>
    <w:rsid w:val="00BA0BC5"/>
    <w:rsid w:val="00BC0A57"/>
    <w:rsid w:val="00BC0C5A"/>
    <w:rsid w:val="00BD6D56"/>
    <w:rsid w:val="00BF1092"/>
    <w:rsid w:val="00BF5F6A"/>
    <w:rsid w:val="00BF6187"/>
    <w:rsid w:val="00BF64E4"/>
    <w:rsid w:val="00BF6D93"/>
    <w:rsid w:val="00C113D2"/>
    <w:rsid w:val="00C12358"/>
    <w:rsid w:val="00C16F43"/>
    <w:rsid w:val="00C21F73"/>
    <w:rsid w:val="00C225F8"/>
    <w:rsid w:val="00C311AC"/>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13B9"/>
    <w:rsid w:val="00CB2BA0"/>
    <w:rsid w:val="00CB33E7"/>
    <w:rsid w:val="00CC0B5F"/>
    <w:rsid w:val="00CC33BA"/>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5638"/>
    <w:rsid w:val="00D46295"/>
    <w:rsid w:val="00D528CF"/>
    <w:rsid w:val="00D543B9"/>
    <w:rsid w:val="00D55BAE"/>
    <w:rsid w:val="00D6216E"/>
    <w:rsid w:val="00D727FA"/>
    <w:rsid w:val="00D91B51"/>
    <w:rsid w:val="00D922FC"/>
    <w:rsid w:val="00D9317F"/>
    <w:rsid w:val="00D9509F"/>
    <w:rsid w:val="00DA38B7"/>
    <w:rsid w:val="00DB6E6F"/>
    <w:rsid w:val="00DC2816"/>
    <w:rsid w:val="00DC3E72"/>
    <w:rsid w:val="00DC4512"/>
    <w:rsid w:val="00DC56B6"/>
    <w:rsid w:val="00DC64E2"/>
    <w:rsid w:val="00DC7EBA"/>
    <w:rsid w:val="00DD2343"/>
    <w:rsid w:val="00DD31F8"/>
    <w:rsid w:val="00DD5C91"/>
    <w:rsid w:val="00DD5FFE"/>
    <w:rsid w:val="00DE0E76"/>
    <w:rsid w:val="00DE24BF"/>
    <w:rsid w:val="00DE2F48"/>
    <w:rsid w:val="00DE3F03"/>
    <w:rsid w:val="00DE48B8"/>
    <w:rsid w:val="00DE7105"/>
    <w:rsid w:val="00DF00FC"/>
    <w:rsid w:val="00DF6205"/>
    <w:rsid w:val="00DF6E97"/>
    <w:rsid w:val="00DF7B77"/>
    <w:rsid w:val="00E042D5"/>
    <w:rsid w:val="00E046FB"/>
    <w:rsid w:val="00E0520B"/>
    <w:rsid w:val="00E12080"/>
    <w:rsid w:val="00E158E5"/>
    <w:rsid w:val="00E20FCA"/>
    <w:rsid w:val="00E22DF5"/>
    <w:rsid w:val="00E26FC4"/>
    <w:rsid w:val="00E459E3"/>
    <w:rsid w:val="00E4753A"/>
    <w:rsid w:val="00E47F3B"/>
    <w:rsid w:val="00E53CFA"/>
    <w:rsid w:val="00E57D49"/>
    <w:rsid w:val="00E6194F"/>
    <w:rsid w:val="00E64013"/>
    <w:rsid w:val="00E66630"/>
    <w:rsid w:val="00E67260"/>
    <w:rsid w:val="00E71390"/>
    <w:rsid w:val="00E734E9"/>
    <w:rsid w:val="00E81889"/>
    <w:rsid w:val="00E832EA"/>
    <w:rsid w:val="00E85E29"/>
    <w:rsid w:val="00E90CD4"/>
    <w:rsid w:val="00E92397"/>
    <w:rsid w:val="00E949B0"/>
    <w:rsid w:val="00EA1E4E"/>
    <w:rsid w:val="00EA26E2"/>
    <w:rsid w:val="00EA6174"/>
    <w:rsid w:val="00EB21B6"/>
    <w:rsid w:val="00EB31E3"/>
    <w:rsid w:val="00EB3E2E"/>
    <w:rsid w:val="00EB565F"/>
    <w:rsid w:val="00EC56DC"/>
    <w:rsid w:val="00EC5E32"/>
    <w:rsid w:val="00ED0092"/>
    <w:rsid w:val="00ED4527"/>
    <w:rsid w:val="00ED5EFE"/>
    <w:rsid w:val="00ED6A63"/>
    <w:rsid w:val="00EE0944"/>
    <w:rsid w:val="00EE0F85"/>
    <w:rsid w:val="00EE257F"/>
    <w:rsid w:val="00EE4337"/>
    <w:rsid w:val="00EE7E54"/>
    <w:rsid w:val="00EF0C9E"/>
    <w:rsid w:val="00EF0D1E"/>
    <w:rsid w:val="00EF4D9B"/>
    <w:rsid w:val="00F020E2"/>
    <w:rsid w:val="00F028B1"/>
    <w:rsid w:val="00F02B62"/>
    <w:rsid w:val="00F064F1"/>
    <w:rsid w:val="00F102F6"/>
    <w:rsid w:val="00F16644"/>
    <w:rsid w:val="00F20A4C"/>
    <w:rsid w:val="00F2178D"/>
    <w:rsid w:val="00F251DA"/>
    <w:rsid w:val="00F34BA0"/>
    <w:rsid w:val="00F35447"/>
    <w:rsid w:val="00F42E25"/>
    <w:rsid w:val="00F456EC"/>
    <w:rsid w:val="00F50C21"/>
    <w:rsid w:val="00F51281"/>
    <w:rsid w:val="00F548E8"/>
    <w:rsid w:val="00F565E1"/>
    <w:rsid w:val="00F617E3"/>
    <w:rsid w:val="00F673D8"/>
    <w:rsid w:val="00F71001"/>
    <w:rsid w:val="00F803E9"/>
    <w:rsid w:val="00F80DD5"/>
    <w:rsid w:val="00F82711"/>
    <w:rsid w:val="00FA4FF1"/>
    <w:rsid w:val="00FA5D31"/>
    <w:rsid w:val="00FA6031"/>
    <w:rsid w:val="00FA68FD"/>
    <w:rsid w:val="00FB0D56"/>
    <w:rsid w:val="00FC5C71"/>
    <w:rsid w:val="00FC70ED"/>
    <w:rsid w:val="00FC78A5"/>
    <w:rsid w:val="00FC7B67"/>
    <w:rsid w:val="00FC7F4A"/>
    <w:rsid w:val="00FD203D"/>
    <w:rsid w:val="00FD21DD"/>
    <w:rsid w:val="00FD2421"/>
    <w:rsid w:val="00FE1AFC"/>
    <w:rsid w:val="00FE43C0"/>
    <w:rsid w:val="00FE6E82"/>
    <w:rsid w:val="00FE7626"/>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210.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C941903-3065-4E69-BF66-0A8DCB95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6</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299</cp:revision>
  <dcterms:created xsi:type="dcterms:W3CDTF">2008-09-11T17:20:00Z</dcterms:created>
  <dcterms:modified xsi:type="dcterms:W3CDTF">2024-07-24T10:09:00Z</dcterms:modified>
</cp:coreProperties>
</file>