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618" w:rsidRPr="000D26C6" w:rsidRDefault="00037618" w:rsidP="008B7586">
      <w:pPr>
        <w:spacing w:after="0"/>
        <w:jc w:val="center"/>
        <w:rPr>
          <w:rFonts w:ascii="Arial" w:hAnsi="Arial" w:cs="Arial"/>
          <w:szCs w:val="21"/>
        </w:rPr>
      </w:pPr>
    </w:p>
    <w:p w:rsidR="00735D01" w:rsidRPr="00C615B7" w:rsidRDefault="0016186D" w:rsidP="0016186D">
      <w:pPr>
        <w:spacing w:after="0"/>
        <w:ind w:firstLineChars="50" w:firstLine="221"/>
        <w:jc w:val="center"/>
        <w:rPr>
          <w:rFonts w:ascii="Arial" w:eastAsia="黑体" w:hAnsi="Arial" w:cs="Arial"/>
          <w:b/>
          <w:color w:val="1F497D"/>
          <w:sz w:val="44"/>
          <w:szCs w:val="44"/>
        </w:rPr>
      </w:pPr>
      <w:r w:rsidRPr="0016186D">
        <w:rPr>
          <w:rFonts w:ascii="Arial" w:eastAsia="黑体" w:hAnsi="Arial" w:cs="Arial" w:hint="eastAsia"/>
          <w:b/>
          <w:color w:val="1F497D"/>
          <w:sz w:val="44"/>
          <w:szCs w:val="44"/>
        </w:rPr>
        <w:t>新旧</w:t>
      </w:r>
      <w:r w:rsidRPr="0016186D">
        <w:rPr>
          <w:rFonts w:ascii="Arial" w:eastAsia="黑体" w:hAnsi="Arial" w:cs="Arial" w:hint="eastAsia"/>
          <w:b/>
          <w:color w:val="1F497D"/>
          <w:sz w:val="44"/>
          <w:szCs w:val="44"/>
        </w:rPr>
        <w:t>QC</w:t>
      </w:r>
      <w:r w:rsidRPr="0016186D">
        <w:rPr>
          <w:rFonts w:ascii="Arial" w:eastAsia="黑体" w:hAnsi="Arial" w:cs="Arial" w:hint="eastAsia"/>
          <w:b/>
          <w:color w:val="1F497D"/>
          <w:sz w:val="44"/>
          <w:szCs w:val="44"/>
        </w:rPr>
        <w:t>七大工具（十四个质量工具）</w:t>
      </w:r>
    </w:p>
    <w:tbl>
      <w:tblPr>
        <w:tblStyle w:val="a9"/>
        <w:tblW w:w="5000" w:type="pct"/>
        <w:tblLook w:val="04A0"/>
      </w:tblPr>
      <w:tblGrid>
        <w:gridCol w:w="10420"/>
      </w:tblGrid>
      <w:tr w:rsidR="00FC78A5" w:rsidRPr="003B3E59" w:rsidTr="003B3E59">
        <w:trPr>
          <w:trHeight w:val="2108"/>
        </w:trPr>
        <w:tc>
          <w:tcPr>
            <w:tcW w:w="5000" w:type="pct"/>
          </w:tcPr>
          <w:p w:rsidR="00FC78A5" w:rsidRDefault="00FC78A5" w:rsidP="00FC78A5">
            <w:pPr>
              <w:rPr>
                <w:rFonts w:ascii="Arial" w:hAnsi="Arial" w:cs="Arial"/>
                <w:szCs w:val="21"/>
              </w:rPr>
            </w:pPr>
          </w:p>
          <w:p w:rsidR="00DD2343" w:rsidRDefault="000836C3" w:rsidP="00C41A99">
            <w:r w:rsidRPr="000836C3">
              <w:rPr>
                <w:rFonts w:ascii="Arial" w:hAnsi="Arial" w:cs="Arial" w:hint="eastAsia"/>
                <w:szCs w:val="21"/>
              </w:rPr>
              <w:t>时间地点：</w:t>
            </w:r>
            <w:r w:rsidR="0016186D">
              <w:rPr>
                <w:rFonts w:hint="eastAsia"/>
              </w:rPr>
              <w:t>2024</w:t>
            </w:r>
            <w:r w:rsidR="0016186D">
              <w:rPr>
                <w:rFonts w:hint="eastAsia"/>
              </w:rPr>
              <w:t>年</w:t>
            </w:r>
            <w:r w:rsidR="0016186D">
              <w:rPr>
                <w:rFonts w:hint="eastAsia"/>
              </w:rPr>
              <w:t>4</w:t>
            </w:r>
            <w:r w:rsidR="0016186D">
              <w:rPr>
                <w:rFonts w:hint="eastAsia"/>
              </w:rPr>
              <w:t>月</w:t>
            </w:r>
            <w:r w:rsidR="0016186D">
              <w:rPr>
                <w:rFonts w:hint="eastAsia"/>
              </w:rPr>
              <w:t>17-18</w:t>
            </w:r>
            <w:r w:rsidR="0016186D">
              <w:rPr>
                <w:rFonts w:hint="eastAsia"/>
              </w:rPr>
              <w:t>日（周三四）上海</w:t>
            </w:r>
            <w:r w:rsidR="0016186D">
              <w:rPr>
                <w:rFonts w:hint="eastAsia"/>
              </w:rPr>
              <w:t xml:space="preserve">      11</w:t>
            </w:r>
            <w:r w:rsidR="0016186D">
              <w:rPr>
                <w:rFonts w:hint="eastAsia"/>
              </w:rPr>
              <w:t>月</w:t>
            </w:r>
            <w:r w:rsidR="0016186D">
              <w:rPr>
                <w:rFonts w:hint="eastAsia"/>
              </w:rPr>
              <w:t>11-12</w:t>
            </w:r>
            <w:r w:rsidR="0016186D">
              <w:rPr>
                <w:rFonts w:hint="eastAsia"/>
              </w:rPr>
              <w:t>日（周一二）苏州</w:t>
            </w:r>
          </w:p>
          <w:p w:rsidR="00807B44" w:rsidRDefault="00807B44" w:rsidP="00C41A99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培训讲师：</w:t>
            </w:r>
            <w:r w:rsidR="0016186D">
              <w:rPr>
                <w:rFonts w:hint="eastAsia"/>
              </w:rPr>
              <w:t>刘文军</w:t>
            </w:r>
          </w:p>
          <w:p w:rsidR="00A07DFE" w:rsidRDefault="00A07DFE" w:rsidP="008B1F74">
            <w:pPr>
              <w:ind w:left="1100" w:hangingChars="500" w:hanging="1100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课程费用：</w:t>
            </w:r>
            <w:r w:rsidR="00D922FC">
              <w:rPr>
                <w:rFonts w:ascii="Arial" w:hAnsi="Arial" w:cs="Arial" w:hint="eastAsia"/>
                <w:szCs w:val="21"/>
              </w:rPr>
              <w:t>4</w:t>
            </w:r>
            <w:r w:rsidR="0016186D">
              <w:rPr>
                <w:rFonts w:ascii="Arial" w:hAnsi="Arial" w:cs="Arial" w:hint="eastAsia"/>
                <w:szCs w:val="21"/>
              </w:rPr>
              <w:t>0</w:t>
            </w:r>
            <w:r w:rsidR="00DD2343">
              <w:rPr>
                <w:rFonts w:ascii="Arial" w:hAnsi="Arial" w:cs="Arial" w:hint="eastAsia"/>
                <w:szCs w:val="21"/>
              </w:rPr>
              <w:t>00</w:t>
            </w:r>
            <w:r w:rsidR="00B202A5" w:rsidRPr="00B202A5">
              <w:rPr>
                <w:rFonts w:ascii="Arial" w:hAnsi="Arial" w:cs="Arial" w:hint="eastAsia"/>
                <w:szCs w:val="21"/>
              </w:rPr>
              <w:t>元</w:t>
            </w:r>
            <w:r w:rsidR="00B202A5" w:rsidRPr="00B202A5">
              <w:rPr>
                <w:rFonts w:ascii="Arial" w:hAnsi="Arial" w:cs="Arial" w:hint="eastAsia"/>
                <w:szCs w:val="21"/>
              </w:rPr>
              <w:t>/</w:t>
            </w:r>
            <w:r w:rsidR="00B202A5" w:rsidRPr="00B202A5">
              <w:rPr>
                <w:rFonts w:ascii="Arial" w:hAnsi="Arial" w:cs="Arial" w:hint="eastAsia"/>
                <w:szCs w:val="21"/>
              </w:rPr>
              <w:t>人（</w:t>
            </w:r>
            <w:r w:rsidR="00833AF8" w:rsidRPr="00833AF8">
              <w:rPr>
                <w:rFonts w:ascii="Arial" w:hAnsi="Arial" w:cs="Arial" w:hint="eastAsia"/>
                <w:szCs w:val="21"/>
              </w:rPr>
              <w:t>含授课费、证书费、资料费、午餐费、茶点费、会务费、税费</w:t>
            </w:r>
            <w:r w:rsidR="00B202A5" w:rsidRPr="00B202A5">
              <w:rPr>
                <w:rFonts w:ascii="Arial" w:hAnsi="Arial" w:cs="Arial" w:hint="eastAsia"/>
                <w:szCs w:val="21"/>
              </w:rPr>
              <w:t>）</w:t>
            </w:r>
          </w:p>
          <w:p w:rsidR="00C113D2" w:rsidRDefault="00A07DFE" w:rsidP="008F7A81">
            <w:pPr>
              <w:ind w:left="1100" w:hangingChars="500" w:hanging="1100"/>
            </w:pPr>
            <w:r>
              <w:rPr>
                <w:rFonts w:ascii="Arial" w:hAnsi="Arial" w:cs="Arial" w:hint="eastAsia"/>
                <w:szCs w:val="21"/>
              </w:rPr>
              <w:t>招生对象：</w:t>
            </w:r>
            <w:r w:rsidR="0016186D">
              <w:rPr>
                <w:rFonts w:hint="eastAsia"/>
              </w:rPr>
              <w:t>质量经理、主管、与现场质量改善管理相关的工程师</w:t>
            </w:r>
          </w:p>
          <w:p w:rsidR="00A07DFE" w:rsidRDefault="00A07DFE" w:rsidP="00EB21B6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友情提示：此课程可以邀请我们的培训师到企业开展内训服务，欢迎来电咨询</w:t>
            </w:r>
          </w:p>
          <w:p w:rsidR="00A07DFE" w:rsidRDefault="00A07DFE" w:rsidP="00A07DFE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课程地址：</w:t>
            </w:r>
            <w:hyperlink r:id="rId7" w:history="1">
              <w:r w:rsidR="0016186D" w:rsidRPr="008524FE">
                <w:rPr>
                  <w:rStyle w:val="a6"/>
                  <w:rFonts w:ascii="Arial" w:hAnsi="Arial" w:cs="Arial"/>
                  <w:szCs w:val="21"/>
                </w:rPr>
                <w:t>http://www.sdlzzx.com/opencourse/k00</w:t>
              </w:r>
              <w:r w:rsidR="0016186D" w:rsidRPr="008524FE">
                <w:rPr>
                  <w:rStyle w:val="a6"/>
                  <w:rFonts w:ascii="Arial" w:hAnsi="Arial" w:cs="Arial" w:hint="eastAsia"/>
                  <w:szCs w:val="21"/>
                </w:rPr>
                <w:t>122.</w:t>
              </w:r>
              <w:r w:rsidR="0016186D" w:rsidRPr="008524FE">
                <w:rPr>
                  <w:rStyle w:val="a6"/>
                  <w:rFonts w:ascii="Arial" w:hAnsi="Arial" w:cs="Arial"/>
                  <w:szCs w:val="21"/>
                </w:rPr>
                <w:t>htm</w:t>
              </w:r>
            </w:hyperlink>
          </w:p>
          <w:p w:rsidR="00FC78A5" w:rsidRPr="00FC78A5" w:rsidRDefault="00FC78A5" w:rsidP="00FC78A5">
            <w:pPr>
              <w:rPr>
                <w:rFonts w:ascii="Arial" w:hAnsi="Arial" w:cs="Arial"/>
                <w:szCs w:val="21"/>
              </w:rPr>
            </w:pPr>
          </w:p>
        </w:tc>
      </w:tr>
    </w:tbl>
    <w:p w:rsidR="00D9317F" w:rsidRDefault="00D9317F" w:rsidP="00D9317F">
      <w:pPr>
        <w:spacing w:after="0"/>
      </w:pPr>
    </w:p>
    <w:p w:rsidR="008F7A81" w:rsidRDefault="008F7A81" w:rsidP="008F7A81">
      <w:pPr>
        <w:spacing w:after="0"/>
      </w:pPr>
    </w:p>
    <w:p w:rsidR="0016186D" w:rsidRDefault="0016186D" w:rsidP="0016186D">
      <w:pPr>
        <w:spacing w:after="0"/>
        <w:rPr>
          <w:rFonts w:hint="eastAsia"/>
        </w:rPr>
      </w:pPr>
      <w:r>
        <w:rPr>
          <w:rFonts w:hint="eastAsia"/>
        </w:rPr>
        <w:t>课程目的：</w:t>
      </w:r>
    </w:p>
    <w:p w:rsidR="0016186D" w:rsidRDefault="0016186D" w:rsidP="0016186D">
      <w:pPr>
        <w:spacing w:after="0"/>
        <w:rPr>
          <w:rFonts w:hint="eastAsia"/>
        </w:rPr>
      </w:pPr>
      <w:r>
        <w:rPr>
          <w:rFonts w:hint="eastAsia"/>
        </w:rPr>
        <w:t>让学员对日常工作中常用的过程数据收集、分类、统计、分析和应用方法的概念进行理解，进而学习</w:t>
      </w:r>
      <w:r>
        <w:rPr>
          <w:rFonts w:hint="eastAsia"/>
        </w:rPr>
        <w:t>QC</w:t>
      </w:r>
      <w:r>
        <w:rPr>
          <w:rFonts w:hint="eastAsia"/>
        </w:rPr>
        <w:t>常用</w:t>
      </w:r>
      <w:r>
        <w:rPr>
          <w:rFonts w:hint="eastAsia"/>
        </w:rPr>
        <w:t>7</w:t>
      </w:r>
      <w:r>
        <w:rPr>
          <w:rFonts w:hint="eastAsia"/>
        </w:rPr>
        <w:t>种工具的原理、应用分析和关键要点，为实际生产过程和质量分析提供最基本的方法。</w:t>
      </w:r>
      <w:r>
        <w:rPr>
          <w:rFonts w:hint="eastAsia"/>
        </w:rPr>
        <w:t xml:space="preserve"> </w:t>
      </w:r>
    </w:p>
    <w:p w:rsidR="0016186D" w:rsidRDefault="0016186D" w:rsidP="0016186D">
      <w:pPr>
        <w:spacing w:after="0"/>
        <w:rPr>
          <w:rFonts w:hint="eastAsia"/>
        </w:rPr>
      </w:pPr>
      <w:r>
        <w:rPr>
          <w:rFonts w:hint="eastAsia"/>
        </w:rPr>
        <w:t>课程特点：</w:t>
      </w:r>
    </w:p>
    <w:p w:rsidR="0016186D" w:rsidRDefault="0016186D" w:rsidP="0016186D">
      <w:pPr>
        <w:spacing w:after="0"/>
        <w:rPr>
          <w:rFonts w:hint="eastAsia"/>
        </w:rPr>
      </w:pPr>
      <w:r>
        <w:rPr>
          <w:rFonts w:hint="eastAsia"/>
        </w:rPr>
        <w:t>把握基础，注重实用，避免常见的枯燥无味的理论灌输，以易于理解例子来理解各种重要概念，并在练习中掌握</w:t>
      </w:r>
      <w:r>
        <w:rPr>
          <w:rFonts w:hint="eastAsia"/>
        </w:rPr>
        <w:t>QC7</w:t>
      </w:r>
      <w:r>
        <w:rPr>
          <w:rFonts w:hint="eastAsia"/>
        </w:rPr>
        <w:t>种工具的基本数据收集过程和结果分析要点，让学员逐步理解</w:t>
      </w:r>
      <w:r>
        <w:rPr>
          <w:rFonts w:hint="eastAsia"/>
        </w:rPr>
        <w:t>QC7</w:t>
      </w:r>
      <w:r>
        <w:rPr>
          <w:rFonts w:hint="eastAsia"/>
        </w:rPr>
        <w:t>大工具的实际运用方法（为便于工作使用和实施，本课程将会简单介绍质量统计软件</w:t>
      </w:r>
      <w:r>
        <w:rPr>
          <w:rFonts w:hint="eastAsia"/>
        </w:rPr>
        <w:t>MINITAB</w:t>
      </w:r>
      <w:r>
        <w:rPr>
          <w:rFonts w:hint="eastAsia"/>
        </w:rPr>
        <w:t>的实际运用）。</w:t>
      </w:r>
    </w:p>
    <w:p w:rsidR="0016186D" w:rsidRDefault="0016186D" w:rsidP="0016186D">
      <w:pPr>
        <w:spacing w:after="0"/>
        <w:rPr>
          <w:rFonts w:hint="eastAsia"/>
        </w:rPr>
      </w:pPr>
      <w:r>
        <w:rPr>
          <w:rFonts w:hint="eastAsia"/>
        </w:rPr>
        <w:t>参训对象：</w:t>
      </w:r>
    </w:p>
    <w:p w:rsidR="0016186D" w:rsidRDefault="0016186D" w:rsidP="0016186D">
      <w:pPr>
        <w:spacing w:after="0"/>
        <w:rPr>
          <w:rFonts w:hint="eastAsia"/>
        </w:rPr>
      </w:pPr>
      <w:r>
        <w:rPr>
          <w:rFonts w:hint="eastAsia"/>
        </w:rPr>
        <w:t>质量经理、主管、与现场质量改善管理相关的工程师</w:t>
      </w:r>
    </w:p>
    <w:p w:rsidR="0016186D" w:rsidRDefault="0016186D" w:rsidP="0016186D">
      <w:pPr>
        <w:spacing w:after="0"/>
        <w:rPr>
          <w:rFonts w:hint="eastAsia"/>
        </w:rPr>
      </w:pPr>
      <w:r>
        <w:rPr>
          <w:rFonts w:hint="eastAsia"/>
        </w:rPr>
        <w:t>授课形式：</w:t>
      </w:r>
    </w:p>
    <w:p w:rsidR="0016186D" w:rsidRDefault="0016186D" w:rsidP="0016186D">
      <w:pPr>
        <w:spacing w:after="0"/>
        <w:rPr>
          <w:rFonts w:hint="eastAsia"/>
        </w:rPr>
      </w:pPr>
      <w:r>
        <w:rPr>
          <w:rFonts w:hint="eastAsia"/>
        </w:rPr>
        <w:t>知识讲解、案例分析讨论、角色演练、小组讨论、互动交流、游戏感悟、头脑风暴、强调学员参与。</w:t>
      </w:r>
    </w:p>
    <w:p w:rsidR="0016186D" w:rsidRDefault="0016186D" w:rsidP="0016186D">
      <w:pPr>
        <w:spacing w:after="0"/>
        <w:rPr>
          <w:rFonts w:hint="eastAsia"/>
        </w:rPr>
      </w:pPr>
      <w:r>
        <w:rPr>
          <w:rFonts w:hint="eastAsia"/>
        </w:rPr>
        <w:t>课程大纲：</w:t>
      </w:r>
    </w:p>
    <w:p w:rsidR="0016186D" w:rsidRDefault="0016186D" w:rsidP="0016186D">
      <w:pPr>
        <w:spacing w:after="0"/>
        <w:rPr>
          <w:rFonts w:hint="eastAsia"/>
        </w:rPr>
      </w:pPr>
      <w:r>
        <w:rPr>
          <w:rFonts w:hint="eastAsia"/>
        </w:rPr>
        <w:t>主题</w:t>
      </w:r>
      <w:r>
        <w:rPr>
          <w:rFonts w:hint="eastAsia"/>
        </w:rPr>
        <w:t>/</w:t>
      </w:r>
      <w:r>
        <w:rPr>
          <w:rFonts w:hint="eastAsia"/>
        </w:rPr>
        <w:t>目标</w:t>
      </w:r>
      <w:r>
        <w:rPr>
          <w:rFonts w:hint="eastAsia"/>
        </w:rPr>
        <w:tab/>
      </w:r>
      <w:r>
        <w:rPr>
          <w:rFonts w:hint="eastAsia"/>
        </w:rPr>
        <w:t>讲　师</w:t>
      </w:r>
      <w:r>
        <w:rPr>
          <w:rFonts w:hint="eastAsia"/>
        </w:rPr>
        <w:tab/>
      </w:r>
      <w:r>
        <w:rPr>
          <w:rFonts w:hint="eastAsia"/>
        </w:rPr>
        <w:t>学　员</w:t>
      </w:r>
    </w:p>
    <w:p w:rsidR="0016186D" w:rsidRDefault="0016186D" w:rsidP="0016186D">
      <w:pPr>
        <w:spacing w:after="0"/>
        <w:rPr>
          <w:rFonts w:hint="eastAsia"/>
        </w:rPr>
      </w:pPr>
      <w:r>
        <w:rPr>
          <w:rFonts w:hint="eastAsia"/>
        </w:rPr>
        <w:t>第一天</w:t>
      </w:r>
      <w:r>
        <w:rPr>
          <w:rFonts w:hint="eastAsia"/>
        </w:rPr>
        <w:t xml:space="preserve"> 9</w:t>
      </w:r>
      <w:r>
        <w:rPr>
          <w:rFonts w:hint="eastAsia"/>
        </w:rPr>
        <w:t>：</w:t>
      </w:r>
      <w:r>
        <w:rPr>
          <w:rFonts w:hint="eastAsia"/>
        </w:rPr>
        <w:t>00-16:30</w:t>
      </w:r>
    </w:p>
    <w:p w:rsidR="0016186D" w:rsidRDefault="0016186D" w:rsidP="0016186D">
      <w:pPr>
        <w:spacing w:after="0"/>
        <w:rPr>
          <w:rFonts w:hint="eastAsia"/>
        </w:rPr>
      </w:pPr>
      <w:r>
        <w:rPr>
          <w:rFonts w:hint="eastAsia"/>
        </w:rPr>
        <w:t>课程导入</w:t>
      </w:r>
      <w:r>
        <w:rPr>
          <w:rFonts w:hint="eastAsia"/>
        </w:rPr>
        <w:tab/>
        <w:t>QC</w:t>
      </w:r>
      <w:r>
        <w:rPr>
          <w:rFonts w:hint="eastAsia"/>
        </w:rPr>
        <w:t>手法的起源</w:t>
      </w:r>
      <w:r>
        <w:rPr>
          <w:rFonts w:hint="eastAsia"/>
        </w:rPr>
        <w:tab/>
      </w:r>
      <w:r>
        <w:rPr>
          <w:rFonts w:hint="eastAsia"/>
        </w:rPr>
        <w:t>自我介绍</w:t>
      </w:r>
      <w:r>
        <w:rPr>
          <w:rFonts w:hint="eastAsia"/>
        </w:rPr>
        <w:t>/</w:t>
      </w:r>
      <w:r>
        <w:rPr>
          <w:rFonts w:hint="eastAsia"/>
        </w:rPr>
        <w:t>分组</w:t>
      </w:r>
    </w:p>
    <w:p w:rsidR="0016186D" w:rsidRDefault="0016186D" w:rsidP="0016186D">
      <w:pPr>
        <w:spacing w:after="0"/>
        <w:rPr>
          <w:rFonts w:hint="eastAsia"/>
        </w:rPr>
      </w:pPr>
      <w:r>
        <w:rPr>
          <w:rFonts w:hint="eastAsia"/>
        </w:rPr>
        <w:tab/>
        <w:t>QC</w:t>
      </w:r>
      <w:r>
        <w:rPr>
          <w:rFonts w:hint="eastAsia"/>
        </w:rPr>
        <w:t>手法在问题解决中的地位与应用</w:t>
      </w:r>
      <w:r>
        <w:rPr>
          <w:rFonts w:hint="eastAsia"/>
        </w:rPr>
        <w:tab/>
      </w:r>
    </w:p>
    <w:p w:rsidR="0016186D" w:rsidRDefault="0016186D" w:rsidP="0016186D">
      <w:pPr>
        <w:spacing w:after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培训目标及要求</w:t>
      </w:r>
      <w:r>
        <w:rPr>
          <w:rFonts w:hint="eastAsia"/>
        </w:rPr>
        <w:tab/>
      </w:r>
    </w:p>
    <w:p w:rsidR="0016186D" w:rsidRDefault="0016186D" w:rsidP="0016186D">
      <w:pPr>
        <w:spacing w:after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问题提出与团队组建</w:t>
      </w:r>
      <w:r>
        <w:rPr>
          <w:rFonts w:hint="eastAsia"/>
        </w:rPr>
        <w:tab/>
      </w:r>
    </w:p>
    <w:p w:rsidR="0016186D" w:rsidRDefault="0016186D" w:rsidP="0016186D">
      <w:pPr>
        <w:spacing w:after="0"/>
        <w:rPr>
          <w:rFonts w:hint="eastAsia"/>
        </w:rPr>
      </w:pPr>
      <w:r>
        <w:rPr>
          <w:rFonts w:hint="eastAsia"/>
        </w:rPr>
        <w:t>旧</w:t>
      </w:r>
      <w:r>
        <w:rPr>
          <w:rFonts w:hint="eastAsia"/>
        </w:rPr>
        <w:t>QC</w:t>
      </w:r>
      <w:r>
        <w:rPr>
          <w:rFonts w:hint="eastAsia"/>
        </w:rPr>
        <w:t>七大手法</w:t>
      </w:r>
      <w:r>
        <w:rPr>
          <w:rFonts w:hint="eastAsia"/>
        </w:rPr>
        <w:tab/>
      </w:r>
      <w:r>
        <w:rPr>
          <w:rFonts w:hint="eastAsia"/>
        </w:rPr>
        <w:t>旧</w:t>
      </w:r>
      <w:r>
        <w:rPr>
          <w:rFonts w:hint="eastAsia"/>
        </w:rPr>
        <w:t>QC</w:t>
      </w:r>
      <w:r>
        <w:rPr>
          <w:rFonts w:hint="eastAsia"/>
        </w:rPr>
        <w:t>七大手法图形简述</w:t>
      </w:r>
      <w:r>
        <w:rPr>
          <w:rFonts w:hint="eastAsia"/>
        </w:rPr>
        <w:tab/>
      </w:r>
      <w:r>
        <w:rPr>
          <w:rFonts w:hint="eastAsia"/>
        </w:rPr>
        <w:t>简述使用经验</w:t>
      </w:r>
    </w:p>
    <w:p w:rsidR="0016186D" w:rsidRDefault="0016186D" w:rsidP="0016186D">
      <w:pPr>
        <w:spacing w:after="0"/>
        <w:rPr>
          <w:rFonts w:hint="eastAsia"/>
        </w:rPr>
      </w:pPr>
      <w:r>
        <w:rPr>
          <w:rFonts w:hint="eastAsia"/>
        </w:rPr>
        <w:t>检查表</w:t>
      </w:r>
      <w:r>
        <w:rPr>
          <w:rFonts w:hint="eastAsia"/>
        </w:rPr>
        <w:tab/>
      </w:r>
      <w:r>
        <w:rPr>
          <w:rFonts w:hint="eastAsia"/>
        </w:rPr>
        <w:t>检查表概述</w:t>
      </w:r>
      <w:r>
        <w:rPr>
          <w:rFonts w:hint="eastAsia"/>
        </w:rPr>
        <w:tab/>
      </w:r>
      <w:r>
        <w:rPr>
          <w:rFonts w:hint="eastAsia"/>
        </w:rPr>
        <w:t>何谓检查表</w:t>
      </w:r>
      <w:r>
        <w:rPr>
          <w:rFonts w:hint="eastAsia"/>
        </w:rPr>
        <w:tab/>
      </w:r>
      <w:r>
        <w:rPr>
          <w:rFonts w:hint="eastAsia"/>
        </w:rPr>
        <w:t>思考，练习，提问与回答老师问题</w:t>
      </w:r>
    </w:p>
    <w:p w:rsidR="0016186D" w:rsidRDefault="0016186D" w:rsidP="0016186D">
      <w:pPr>
        <w:spacing w:after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引导学员回忆工作中使用该工具的情况</w:t>
      </w:r>
      <w:r>
        <w:rPr>
          <w:rFonts w:hint="eastAsia"/>
        </w:rPr>
        <w:tab/>
      </w:r>
    </w:p>
    <w:p w:rsidR="0016186D" w:rsidRDefault="0016186D" w:rsidP="0016186D">
      <w:pPr>
        <w:spacing w:after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检查表的类型</w:t>
      </w:r>
      <w:r>
        <w:rPr>
          <w:rFonts w:hint="eastAsia"/>
        </w:rPr>
        <w:tab/>
      </w:r>
    </w:p>
    <w:p w:rsidR="0016186D" w:rsidRDefault="0016186D" w:rsidP="0016186D">
      <w:pPr>
        <w:spacing w:after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检查表的作用</w:t>
      </w:r>
      <w:r>
        <w:rPr>
          <w:rFonts w:hint="eastAsia"/>
        </w:rPr>
        <w:tab/>
      </w:r>
    </w:p>
    <w:p w:rsidR="0016186D" w:rsidRDefault="0016186D" w:rsidP="0016186D">
      <w:pPr>
        <w:spacing w:after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检查表应用</w:t>
      </w:r>
      <w:r>
        <w:rPr>
          <w:rFonts w:hint="eastAsia"/>
        </w:rPr>
        <w:tab/>
      </w:r>
      <w:r>
        <w:rPr>
          <w:rFonts w:hint="eastAsia"/>
        </w:rPr>
        <w:t>检查表的制作步骤与要点</w:t>
      </w:r>
      <w:r>
        <w:rPr>
          <w:rFonts w:hint="eastAsia"/>
        </w:rPr>
        <w:tab/>
      </w:r>
    </w:p>
    <w:p w:rsidR="0016186D" w:rsidRDefault="0016186D" w:rsidP="0016186D">
      <w:pPr>
        <w:spacing w:after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检查表的应用领域</w:t>
      </w:r>
      <w:r>
        <w:rPr>
          <w:rFonts w:hint="eastAsia"/>
        </w:rPr>
        <w:tab/>
      </w:r>
    </w:p>
    <w:p w:rsidR="0016186D" w:rsidRDefault="0016186D" w:rsidP="0016186D">
      <w:pPr>
        <w:spacing w:after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案例研究</w:t>
      </w:r>
      <w:r>
        <w:rPr>
          <w:rFonts w:hint="eastAsia"/>
        </w:rPr>
        <w:tab/>
      </w:r>
    </w:p>
    <w:p w:rsidR="0016186D" w:rsidRDefault="0016186D" w:rsidP="0016186D">
      <w:pPr>
        <w:spacing w:after="0"/>
        <w:rPr>
          <w:rFonts w:hint="eastAsia"/>
        </w:rPr>
      </w:pPr>
      <w:r>
        <w:rPr>
          <w:rFonts w:hint="eastAsia"/>
        </w:rPr>
        <w:lastRenderedPageBreak/>
        <w:tab/>
      </w:r>
      <w:r>
        <w:rPr>
          <w:rFonts w:hint="eastAsia"/>
        </w:rPr>
        <w:tab/>
      </w:r>
      <w:r>
        <w:rPr>
          <w:rFonts w:hint="eastAsia"/>
        </w:rPr>
        <w:t>提问和其他可应用领域扩散引导</w:t>
      </w:r>
      <w:r>
        <w:rPr>
          <w:rFonts w:hint="eastAsia"/>
        </w:rPr>
        <w:tab/>
      </w:r>
    </w:p>
    <w:p w:rsidR="0016186D" w:rsidRDefault="0016186D" w:rsidP="0016186D">
      <w:pPr>
        <w:spacing w:after="0"/>
        <w:rPr>
          <w:rFonts w:hint="eastAsia"/>
        </w:rPr>
      </w:pPr>
      <w:r>
        <w:rPr>
          <w:rFonts w:hint="eastAsia"/>
        </w:rPr>
        <w:t>层别法</w:t>
      </w:r>
      <w:r>
        <w:rPr>
          <w:rFonts w:hint="eastAsia"/>
        </w:rPr>
        <w:tab/>
      </w:r>
      <w:r>
        <w:rPr>
          <w:rFonts w:hint="eastAsia"/>
        </w:rPr>
        <w:t>层别法概述</w:t>
      </w:r>
      <w:r>
        <w:rPr>
          <w:rFonts w:hint="eastAsia"/>
        </w:rPr>
        <w:tab/>
      </w:r>
      <w:r>
        <w:rPr>
          <w:rFonts w:hint="eastAsia"/>
        </w:rPr>
        <w:t>何谓层别法</w:t>
      </w:r>
      <w:r>
        <w:rPr>
          <w:rFonts w:hint="eastAsia"/>
        </w:rPr>
        <w:tab/>
      </w:r>
      <w:r>
        <w:rPr>
          <w:rFonts w:hint="eastAsia"/>
        </w:rPr>
        <w:t>练习，提问与回答老师问题</w:t>
      </w:r>
    </w:p>
    <w:p w:rsidR="0016186D" w:rsidRDefault="0016186D" w:rsidP="0016186D">
      <w:pPr>
        <w:spacing w:after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层别法的作用</w:t>
      </w:r>
      <w:r>
        <w:rPr>
          <w:rFonts w:hint="eastAsia"/>
        </w:rPr>
        <w:tab/>
      </w:r>
    </w:p>
    <w:p w:rsidR="0016186D" w:rsidRDefault="0016186D" w:rsidP="0016186D">
      <w:pPr>
        <w:spacing w:after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层别法应用</w:t>
      </w:r>
      <w:r>
        <w:rPr>
          <w:rFonts w:hint="eastAsia"/>
        </w:rPr>
        <w:tab/>
      </w:r>
      <w:r>
        <w:rPr>
          <w:rFonts w:hint="eastAsia"/>
        </w:rPr>
        <w:t>层别法的应用步骤与主要要点</w:t>
      </w:r>
      <w:r>
        <w:rPr>
          <w:rFonts w:hint="eastAsia"/>
        </w:rPr>
        <w:tab/>
      </w:r>
    </w:p>
    <w:p w:rsidR="0016186D" w:rsidRDefault="0016186D" w:rsidP="0016186D">
      <w:pPr>
        <w:spacing w:after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层别法的应用示图</w:t>
      </w:r>
      <w:r>
        <w:rPr>
          <w:rFonts w:hint="eastAsia"/>
        </w:rPr>
        <w:tab/>
      </w:r>
    </w:p>
    <w:p w:rsidR="0016186D" w:rsidRDefault="0016186D" w:rsidP="0016186D">
      <w:pPr>
        <w:spacing w:after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实际案例示范</w:t>
      </w:r>
      <w:r>
        <w:rPr>
          <w:rFonts w:hint="eastAsia"/>
        </w:rPr>
        <w:tab/>
      </w:r>
    </w:p>
    <w:p w:rsidR="0016186D" w:rsidRDefault="0016186D" w:rsidP="0016186D">
      <w:pPr>
        <w:spacing w:after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应用注意事项</w:t>
      </w:r>
      <w:r>
        <w:rPr>
          <w:rFonts w:hint="eastAsia"/>
        </w:rPr>
        <w:tab/>
      </w:r>
    </w:p>
    <w:p w:rsidR="0016186D" w:rsidRDefault="0016186D" w:rsidP="0016186D">
      <w:pPr>
        <w:spacing w:after="0"/>
        <w:rPr>
          <w:rFonts w:hint="eastAsia"/>
        </w:rPr>
      </w:pPr>
      <w:r>
        <w:rPr>
          <w:rFonts w:hint="eastAsia"/>
        </w:rPr>
        <w:t>散布图</w:t>
      </w:r>
      <w:r>
        <w:rPr>
          <w:rFonts w:hint="eastAsia"/>
        </w:rPr>
        <w:tab/>
      </w:r>
      <w:r>
        <w:rPr>
          <w:rFonts w:hint="eastAsia"/>
        </w:rPr>
        <w:t>散布图概述</w:t>
      </w:r>
      <w:r>
        <w:rPr>
          <w:rFonts w:hint="eastAsia"/>
        </w:rPr>
        <w:tab/>
      </w:r>
      <w:r>
        <w:rPr>
          <w:rFonts w:hint="eastAsia"/>
        </w:rPr>
        <w:t>何谓散布图</w:t>
      </w:r>
      <w:r>
        <w:rPr>
          <w:rFonts w:hint="eastAsia"/>
        </w:rPr>
        <w:tab/>
      </w:r>
      <w:r>
        <w:rPr>
          <w:rFonts w:hint="eastAsia"/>
        </w:rPr>
        <w:t>练习，提问与回答老师问题</w:t>
      </w:r>
    </w:p>
    <w:p w:rsidR="0016186D" w:rsidRDefault="0016186D" w:rsidP="0016186D">
      <w:pPr>
        <w:spacing w:after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散布图的作用</w:t>
      </w:r>
      <w:r>
        <w:rPr>
          <w:rFonts w:hint="eastAsia"/>
        </w:rPr>
        <w:tab/>
      </w:r>
    </w:p>
    <w:p w:rsidR="0016186D" w:rsidRDefault="0016186D" w:rsidP="0016186D">
      <w:pPr>
        <w:spacing w:after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几种常见的散布图</w:t>
      </w:r>
      <w:r>
        <w:rPr>
          <w:rFonts w:hint="eastAsia"/>
        </w:rPr>
        <w:tab/>
      </w:r>
    </w:p>
    <w:p w:rsidR="0016186D" w:rsidRDefault="0016186D" w:rsidP="0016186D">
      <w:pPr>
        <w:spacing w:after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散布图应用</w:t>
      </w:r>
      <w:r>
        <w:rPr>
          <w:rFonts w:hint="eastAsia"/>
        </w:rPr>
        <w:tab/>
      </w:r>
      <w:r>
        <w:rPr>
          <w:rFonts w:hint="eastAsia"/>
        </w:rPr>
        <w:t>散布图的绘制（结合</w:t>
      </w:r>
      <w:r>
        <w:rPr>
          <w:rFonts w:hint="eastAsia"/>
        </w:rPr>
        <w:t>EXCEL</w:t>
      </w:r>
      <w:r>
        <w:rPr>
          <w:rFonts w:hint="eastAsia"/>
        </w:rPr>
        <w:t>）</w:t>
      </w:r>
      <w:r>
        <w:rPr>
          <w:rFonts w:hint="eastAsia"/>
        </w:rPr>
        <w:tab/>
      </w:r>
    </w:p>
    <w:p w:rsidR="0016186D" w:rsidRDefault="0016186D" w:rsidP="0016186D">
      <w:pPr>
        <w:spacing w:after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巧用散布图确定问题要因</w:t>
      </w:r>
      <w:r>
        <w:rPr>
          <w:rFonts w:hint="eastAsia"/>
        </w:rPr>
        <w:t xml:space="preserve"> </w:t>
      </w:r>
      <w:r>
        <w:rPr>
          <w:rFonts w:hint="eastAsia"/>
        </w:rPr>
        <w:t>（辩读）</w:t>
      </w:r>
      <w:r>
        <w:rPr>
          <w:rFonts w:hint="eastAsia"/>
        </w:rPr>
        <w:tab/>
      </w:r>
    </w:p>
    <w:p w:rsidR="0016186D" w:rsidRDefault="0016186D" w:rsidP="0016186D">
      <w:pPr>
        <w:spacing w:after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案例研究</w:t>
      </w:r>
      <w:r>
        <w:rPr>
          <w:rFonts w:hint="eastAsia"/>
        </w:rPr>
        <w:t>/</w:t>
      </w:r>
      <w:r>
        <w:rPr>
          <w:rFonts w:hint="eastAsia"/>
        </w:rPr>
        <w:t>演练</w:t>
      </w:r>
      <w:r>
        <w:rPr>
          <w:rFonts w:hint="eastAsia"/>
        </w:rPr>
        <w:tab/>
      </w:r>
    </w:p>
    <w:p w:rsidR="0016186D" w:rsidRDefault="0016186D" w:rsidP="0016186D">
      <w:pPr>
        <w:spacing w:after="0"/>
        <w:rPr>
          <w:rFonts w:hint="eastAsia"/>
        </w:rPr>
      </w:pPr>
      <w:r>
        <w:rPr>
          <w:rFonts w:hint="eastAsia"/>
        </w:rPr>
        <w:t>柏拉图</w:t>
      </w:r>
      <w:r>
        <w:rPr>
          <w:rFonts w:hint="eastAsia"/>
        </w:rPr>
        <w:tab/>
      </w:r>
      <w:r>
        <w:rPr>
          <w:rFonts w:hint="eastAsia"/>
        </w:rPr>
        <w:t>柏拉图概述</w:t>
      </w:r>
      <w:r>
        <w:rPr>
          <w:rFonts w:hint="eastAsia"/>
        </w:rPr>
        <w:tab/>
      </w:r>
      <w:r>
        <w:rPr>
          <w:rFonts w:hint="eastAsia"/>
        </w:rPr>
        <w:t>何谓柏拉图</w:t>
      </w:r>
      <w:r>
        <w:rPr>
          <w:rFonts w:hint="eastAsia"/>
        </w:rPr>
        <w:t>/</w:t>
      </w:r>
      <w:r>
        <w:rPr>
          <w:rFonts w:hint="eastAsia"/>
        </w:rPr>
        <w:t>发展历史</w:t>
      </w:r>
      <w:r>
        <w:rPr>
          <w:rFonts w:hint="eastAsia"/>
        </w:rPr>
        <w:tab/>
      </w:r>
      <w:r>
        <w:rPr>
          <w:rFonts w:hint="eastAsia"/>
        </w:rPr>
        <w:t>练习，提问与回答老师问题</w:t>
      </w:r>
    </w:p>
    <w:p w:rsidR="0016186D" w:rsidRDefault="0016186D" w:rsidP="0016186D">
      <w:pPr>
        <w:spacing w:after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柏拉图与二八大法则</w:t>
      </w:r>
      <w:r>
        <w:rPr>
          <w:rFonts w:hint="eastAsia"/>
        </w:rPr>
        <w:tab/>
      </w:r>
    </w:p>
    <w:p w:rsidR="0016186D" w:rsidRDefault="0016186D" w:rsidP="0016186D">
      <w:pPr>
        <w:spacing w:after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柏拉图应用</w:t>
      </w:r>
      <w:r>
        <w:rPr>
          <w:rFonts w:hint="eastAsia"/>
        </w:rPr>
        <w:tab/>
      </w:r>
      <w:r>
        <w:rPr>
          <w:rFonts w:hint="eastAsia"/>
        </w:rPr>
        <w:t>如何应用柏拉图聚焦问题</w:t>
      </w:r>
      <w:r>
        <w:rPr>
          <w:rFonts w:hint="eastAsia"/>
        </w:rPr>
        <w:tab/>
      </w:r>
    </w:p>
    <w:p w:rsidR="0016186D" w:rsidRDefault="0016186D" w:rsidP="0016186D">
      <w:pPr>
        <w:spacing w:after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柏拉图制作要点与注意事项（结合</w:t>
      </w:r>
      <w:r>
        <w:rPr>
          <w:rFonts w:hint="eastAsia"/>
        </w:rPr>
        <w:t>excel</w:t>
      </w:r>
      <w:r>
        <w:rPr>
          <w:rFonts w:hint="eastAsia"/>
        </w:rPr>
        <w:t>）</w:t>
      </w:r>
      <w:r>
        <w:rPr>
          <w:rFonts w:hint="eastAsia"/>
        </w:rPr>
        <w:tab/>
      </w:r>
    </w:p>
    <w:p w:rsidR="0016186D" w:rsidRDefault="0016186D" w:rsidP="0016186D">
      <w:pPr>
        <w:spacing w:after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案例演练</w:t>
      </w:r>
      <w:r>
        <w:rPr>
          <w:rFonts w:hint="eastAsia"/>
        </w:rPr>
        <w:tab/>
      </w:r>
    </w:p>
    <w:p w:rsidR="0016186D" w:rsidRDefault="0016186D" w:rsidP="0016186D">
      <w:pPr>
        <w:spacing w:after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效用讲解和注意事项解说</w:t>
      </w:r>
      <w:r>
        <w:rPr>
          <w:rFonts w:hint="eastAsia"/>
        </w:rPr>
        <w:tab/>
      </w:r>
    </w:p>
    <w:p w:rsidR="0016186D" w:rsidRDefault="0016186D" w:rsidP="0016186D">
      <w:pPr>
        <w:spacing w:after="0"/>
        <w:rPr>
          <w:rFonts w:hint="eastAsia"/>
        </w:rPr>
      </w:pPr>
      <w:r>
        <w:rPr>
          <w:rFonts w:hint="eastAsia"/>
        </w:rPr>
        <w:t>直方图</w:t>
      </w:r>
      <w:r>
        <w:rPr>
          <w:rFonts w:hint="eastAsia"/>
        </w:rPr>
        <w:tab/>
      </w:r>
      <w:r>
        <w:rPr>
          <w:rFonts w:hint="eastAsia"/>
        </w:rPr>
        <w:t>直方图概述</w:t>
      </w:r>
      <w:r>
        <w:rPr>
          <w:rFonts w:hint="eastAsia"/>
        </w:rPr>
        <w:tab/>
      </w:r>
      <w:r>
        <w:rPr>
          <w:rFonts w:hint="eastAsia"/>
        </w:rPr>
        <w:t>何谓直方图</w:t>
      </w:r>
      <w:r>
        <w:rPr>
          <w:rFonts w:hint="eastAsia"/>
        </w:rPr>
        <w:tab/>
      </w:r>
      <w:r>
        <w:rPr>
          <w:rFonts w:hint="eastAsia"/>
        </w:rPr>
        <w:t>练习，提问与回答老师问题</w:t>
      </w:r>
    </w:p>
    <w:p w:rsidR="0016186D" w:rsidRDefault="0016186D" w:rsidP="0016186D">
      <w:pPr>
        <w:spacing w:after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直方图的作用</w:t>
      </w:r>
      <w:r>
        <w:rPr>
          <w:rFonts w:hint="eastAsia"/>
        </w:rPr>
        <w:tab/>
      </w:r>
    </w:p>
    <w:p w:rsidR="0016186D" w:rsidRDefault="0016186D" w:rsidP="0016186D">
      <w:pPr>
        <w:spacing w:after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检查表应用</w:t>
      </w:r>
      <w:r>
        <w:rPr>
          <w:rFonts w:hint="eastAsia"/>
        </w:rPr>
        <w:tab/>
      </w:r>
      <w:r>
        <w:rPr>
          <w:rFonts w:hint="eastAsia"/>
        </w:rPr>
        <w:t>直方图的制作步骤与要点（</w:t>
      </w:r>
      <w:r>
        <w:rPr>
          <w:rFonts w:hint="eastAsia"/>
        </w:rPr>
        <w:t>Excel/</w:t>
      </w:r>
      <w:r>
        <w:rPr>
          <w:rFonts w:hint="eastAsia"/>
        </w:rPr>
        <w:t>原理讲解）</w:t>
      </w:r>
      <w:r>
        <w:rPr>
          <w:rFonts w:hint="eastAsia"/>
        </w:rPr>
        <w:tab/>
      </w:r>
    </w:p>
    <w:p w:rsidR="0016186D" w:rsidRDefault="0016186D" w:rsidP="0016186D">
      <w:pPr>
        <w:spacing w:after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妙用直方图剖析问题</w:t>
      </w:r>
      <w:r>
        <w:rPr>
          <w:rFonts w:hint="eastAsia"/>
        </w:rPr>
        <w:t xml:space="preserve"> </w:t>
      </w:r>
      <w:r>
        <w:rPr>
          <w:rFonts w:hint="eastAsia"/>
        </w:rPr>
        <w:t>（辩读）</w:t>
      </w:r>
      <w:r>
        <w:rPr>
          <w:rFonts w:hint="eastAsia"/>
        </w:rPr>
        <w:tab/>
      </w:r>
    </w:p>
    <w:p w:rsidR="0016186D" w:rsidRDefault="0016186D" w:rsidP="0016186D">
      <w:pPr>
        <w:spacing w:after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案例研究</w:t>
      </w:r>
      <w:r>
        <w:rPr>
          <w:rFonts w:hint="eastAsia"/>
        </w:rPr>
        <w:tab/>
      </w:r>
    </w:p>
    <w:p w:rsidR="0016186D" w:rsidRDefault="0016186D" w:rsidP="0016186D">
      <w:pPr>
        <w:spacing w:after="0"/>
        <w:rPr>
          <w:rFonts w:hint="eastAsia"/>
        </w:rPr>
      </w:pPr>
      <w:r>
        <w:rPr>
          <w:rFonts w:hint="eastAsia"/>
        </w:rPr>
        <w:t>鱼骨图</w:t>
      </w:r>
      <w:r>
        <w:rPr>
          <w:rFonts w:hint="eastAsia"/>
        </w:rPr>
        <w:tab/>
      </w:r>
      <w:r>
        <w:rPr>
          <w:rFonts w:hint="eastAsia"/>
        </w:rPr>
        <w:t>鱼骨图概述</w:t>
      </w:r>
      <w:r>
        <w:rPr>
          <w:rFonts w:hint="eastAsia"/>
        </w:rPr>
        <w:tab/>
      </w:r>
      <w:r>
        <w:rPr>
          <w:rFonts w:hint="eastAsia"/>
        </w:rPr>
        <w:t>何谓鱼骨图</w:t>
      </w:r>
      <w:r>
        <w:rPr>
          <w:rFonts w:hint="eastAsia"/>
        </w:rPr>
        <w:tab/>
      </w:r>
      <w:r>
        <w:rPr>
          <w:rFonts w:hint="eastAsia"/>
        </w:rPr>
        <w:t>练习，提问与回答老师问题</w:t>
      </w:r>
    </w:p>
    <w:p w:rsidR="0016186D" w:rsidRDefault="0016186D" w:rsidP="0016186D">
      <w:pPr>
        <w:spacing w:after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功能分类（几种不同的鱼骨图）</w:t>
      </w:r>
      <w:r>
        <w:rPr>
          <w:rFonts w:hint="eastAsia"/>
        </w:rPr>
        <w:tab/>
      </w:r>
    </w:p>
    <w:p w:rsidR="0016186D" w:rsidRDefault="0016186D" w:rsidP="0016186D">
      <w:pPr>
        <w:spacing w:after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如何应用柏拉图聚焦问题</w:t>
      </w:r>
      <w:r>
        <w:rPr>
          <w:rFonts w:hint="eastAsia"/>
        </w:rPr>
        <w:tab/>
      </w:r>
    </w:p>
    <w:p w:rsidR="0016186D" w:rsidRDefault="0016186D" w:rsidP="0016186D">
      <w:pPr>
        <w:spacing w:after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鱼骨图应用</w:t>
      </w:r>
      <w:r>
        <w:rPr>
          <w:rFonts w:hint="eastAsia"/>
        </w:rPr>
        <w:tab/>
      </w:r>
      <w:r>
        <w:rPr>
          <w:rFonts w:hint="eastAsia"/>
        </w:rPr>
        <w:t>如何找鱼骨图要解决的问题</w:t>
      </w:r>
      <w:r>
        <w:rPr>
          <w:rFonts w:hint="eastAsia"/>
        </w:rPr>
        <w:tab/>
      </w:r>
    </w:p>
    <w:p w:rsidR="0016186D" w:rsidRDefault="0016186D" w:rsidP="0016186D">
      <w:pPr>
        <w:spacing w:after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鱼骨图制作要点与注意事项</w:t>
      </w:r>
      <w:r>
        <w:rPr>
          <w:rFonts w:hint="eastAsia"/>
        </w:rPr>
        <w:tab/>
      </w:r>
    </w:p>
    <w:p w:rsidR="0016186D" w:rsidRDefault="0016186D" w:rsidP="0016186D">
      <w:pPr>
        <w:spacing w:after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鱼骨图与流程图及</w:t>
      </w:r>
      <w:r>
        <w:rPr>
          <w:rFonts w:hint="eastAsia"/>
        </w:rPr>
        <w:t>5why</w:t>
      </w:r>
      <w:r>
        <w:rPr>
          <w:rFonts w:hint="eastAsia"/>
        </w:rPr>
        <w:t>法灵活应用</w:t>
      </w:r>
      <w:r>
        <w:rPr>
          <w:rFonts w:hint="eastAsia"/>
        </w:rPr>
        <w:tab/>
      </w:r>
    </w:p>
    <w:p w:rsidR="0016186D" w:rsidRDefault="0016186D" w:rsidP="0016186D">
      <w:pPr>
        <w:spacing w:after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案例研究</w:t>
      </w:r>
      <w:r>
        <w:rPr>
          <w:rFonts w:hint="eastAsia"/>
        </w:rPr>
        <w:tab/>
      </w:r>
    </w:p>
    <w:p w:rsidR="0016186D" w:rsidRDefault="0016186D" w:rsidP="0016186D">
      <w:pPr>
        <w:spacing w:after="0"/>
        <w:rPr>
          <w:rFonts w:hint="eastAsia"/>
        </w:rPr>
      </w:pPr>
      <w:r>
        <w:rPr>
          <w:rFonts w:hint="eastAsia"/>
        </w:rPr>
        <w:t>管制图</w:t>
      </w:r>
      <w:r>
        <w:rPr>
          <w:rFonts w:hint="eastAsia"/>
        </w:rPr>
        <w:t>/</w:t>
      </w:r>
      <w:r>
        <w:rPr>
          <w:rFonts w:hint="eastAsia"/>
        </w:rPr>
        <w:t>图表</w:t>
      </w:r>
      <w:r>
        <w:rPr>
          <w:rFonts w:hint="eastAsia"/>
        </w:rPr>
        <w:tab/>
      </w:r>
      <w:r>
        <w:rPr>
          <w:rFonts w:hint="eastAsia"/>
        </w:rPr>
        <w:t>管制图</w:t>
      </w:r>
      <w:r>
        <w:rPr>
          <w:rFonts w:hint="eastAsia"/>
        </w:rPr>
        <w:t>/</w:t>
      </w:r>
      <w:r>
        <w:rPr>
          <w:rFonts w:hint="eastAsia"/>
        </w:rPr>
        <w:t>图表概述</w:t>
      </w:r>
      <w:r>
        <w:rPr>
          <w:rFonts w:hint="eastAsia"/>
        </w:rPr>
        <w:tab/>
      </w:r>
      <w:r>
        <w:rPr>
          <w:rFonts w:hint="eastAsia"/>
        </w:rPr>
        <w:t>何为管制图</w:t>
      </w:r>
      <w:r>
        <w:rPr>
          <w:rFonts w:hint="eastAsia"/>
        </w:rPr>
        <w:tab/>
      </w:r>
      <w:r>
        <w:rPr>
          <w:rFonts w:hint="eastAsia"/>
        </w:rPr>
        <w:t>提问，讨论与回答老师问题</w:t>
      </w:r>
    </w:p>
    <w:p w:rsidR="0016186D" w:rsidRDefault="0016186D" w:rsidP="0016186D">
      <w:pPr>
        <w:spacing w:after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管制图</w:t>
      </w:r>
      <w:r>
        <w:rPr>
          <w:rFonts w:hint="eastAsia"/>
        </w:rPr>
        <w:t>/</w:t>
      </w:r>
      <w:r>
        <w:rPr>
          <w:rFonts w:hint="eastAsia"/>
        </w:rPr>
        <w:t>图表的作用</w:t>
      </w:r>
      <w:r>
        <w:rPr>
          <w:rFonts w:hint="eastAsia"/>
        </w:rPr>
        <w:tab/>
      </w:r>
    </w:p>
    <w:p w:rsidR="0016186D" w:rsidRDefault="0016186D" w:rsidP="0016186D">
      <w:pPr>
        <w:spacing w:after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调查学员企业使用管制图</w:t>
      </w:r>
      <w:r>
        <w:rPr>
          <w:rFonts w:hint="eastAsia"/>
        </w:rPr>
        <w:t>/</w:t>
      </w:r>
      <w:r>
        <w:rPr>
          <w:rFonts w:hint="eastAsia"/>
        </w:rPr>
        <w:t>图表状况</w:t>
      </w:r>
      <w:r>
        <w:rPr>
          <w:rFonts w:hint="eastAsia"/>
        </w:rPr>
        <w:tab/>
      </w:r>
    </w:p>
    <w:p w:rsidR="0016186D" w:rsidRDefault="0016186D" w:rsidP="0016186D">
      <w:pPr>
        <w:spacing w:after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管制图</w:t>
      </w:r>
      <w:r>
        <w:rPr>
          <w:rFonts w:hint="eastAsia"/>
        </w:rPr>
        <w:t>/</w:t>
      </w:r>
      <w:r>
        <w:rPr>
          <w:rFonts w:hint="eastAsia"/>
        </w:rPr>
        <w:t>图表的应用</w:t>
      </w:r>
      <w:r>
        <w:rPr>
          <w:rFonts w:hint="eastAsia"/>
        </w:rPr>
        <w:tab/>
        <w:t>P</w:t>
      </w:r>
      <w:r>
        <w:rPr>
          <w:rFonts w:hint="eastAsia"/>
        </w:rPr>
        <w:t>管制图</w:t>
      </w:r>
      <w:r>
        <w:rPr>
          <w:rFonts w:hint="eastAsia"/>
        </w:rPr>
        <w:tab/>
      </w:r>
    </w:p>
    <w:p w:rsidR="0016186D" w:rsidRDefault="0016186D" w:rsidP="0016186D">
      <w:pPr>
        <w:spacing w:after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管制图的判定方法</w:t>
      </w:r>
      <w:r>
        <w:rPr>
          <w:rFonts w:hint="eastAsia"/>
        </w:rPr>
        <w:tab/>
      </w:r>
    </w:p>
    <w:p w:rsidR="0016186D" w:rsidRDefault="0016186D" w:rsidP="0016186D">
      <w:pPr>
        <w:spacing w:after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其他图表示例和应用简介</w:t>
      </w:r>
      <w:r>
        <w:rPr>
          <w:rFonts w:hint="eastAsia"/>
        </w:rPr>
        <w:tab/>
      </w:r>
    </w:p>
    <w:p w:rsidR="0016186D" w:rsidRDefault="0016186D" w:rsidP="0016186D">
      <w:pPr>
        <w:spacing w:after="0"/>
        <w:rPr>
          <w:rFonts w:hint="eastAsia"/>
        </w:rPr>
      </w:pPr>
      <w:r>
        <w:rPr>
          <w:rFonts w:hint="eastAsia"/>
        </w:rPr>
        <w:lastRenderedPageBreak/>
        <w:tab/>
      </w:r>
      <w:r>
        <w:rPr>
          <w:rFonts w:hint="eastAsia"/>
        </w:rPr>
        <w:tab/>
      </w:r>
      <w:r>
        <w:rPr>
          <w:rFonts w:hint="eastAsia"/>
        </w:rPr>
        <w:t>非常规控制图制作与应用（结合企业实际选讲）</w:t>
      </w:r>
      <w:r>
        <w:rPr>
          <w:rFonts w:hint="eastAsia"/>
        </w:rPr>
        <w:tab/>
      </w:r>
    </w:p>
    <w:p w:rsidR="0016186D" w:rsidRDefault="0016186D" w:rsidP="0016186D">
      <w:pPr>
        <w:spacing w:after="0"/>
        <w:rPr>
          <w:rFonts w:hint="eastAsia"/>
        </w:rPr>
      </w:pPr>
      <w:r>
        <w:rPr>
          <w:rFonts w:hint="eastAsia"/>
        </w:rPr>
        <w:t>旧</w:t>
      </w:r>
      <w:r>
        <w:rPr>
          <w:rFonts w:hint="eastAsia"/>
        </w:rPr>
        <w:t>QC</w:t>
      </w:r>
      <w:r>
        <w:rPr>
          <w:rFonts w:hint="eastAsia"/>
        </w:rPr>
        <w:t>七大手法课程小结</w:t>
      </w:r>
      <w:r>
        <w:rPr>
          <w:rFonts w:hint="eastAsia"/>
        </w:rPr>
        <w:tab/>
      </w:r>
      <w:r>
        <w:rPr>
          <w:rFonts w:hint="eastAsia"/>
        </w:rPr>
        <w:t>内容小结</w:t>
      </w:r>
      <w:r>
        <w:rPr>
          <w:rFonts w:hint="eastAsia"/>
        </w:rPr>
        <w:tab/>
        <w:t>QC</w:t>
      </w:r>
      <w:r>
        <w:rPr>
          <w:rFonts w:hint="eastAsia"/>
        </w:rPr>
        <w:t>手法应用口诀</w:t>
      </w:r>
      <w:r>
        <w:rPr>
          <w:rFonts w:hint="eastAsia"/>
        </w:rPr>
        <w:tab/>
      </w:r>
      <w:r>
        <w:rPr>
          <w:rFonts w:hint="eastAsia"/>
        </w:rPr>
        <w:t>提问与回答老师问题</w:t>
      </w:r>
    </w:p>
    <w:p w:rsidR="0016186D" w:rsidRDefault="0016186D" w:rsidP="0016186D">
      <w:pPr>
        <w:spacing w:after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回答学员问题及疑点澄清</w:t>
      </w:r>
      <w:r>
        <w:rPr>
          <w:rFonts w:hint="eastAsia"/>
        </w:rPr>
        <w:tab/>
      </w:r>
    </w:p>
    <w:p w:rsidR="0016186D" w:rsidRDefault="0016186D" w:rsidP="0016186D">
      <w:pPr>
        <w:spacing w:after="0"/>
        <w:rPr>
          <w:rFonts w:hint="eastAsia"/>
        </w:rPr>
      </w:pPr>
      <w:r>
        <w:rPr>
          <w:rFonts w:hint="eastAsia"/>
        </w:rPr>
        <w:t>第二天</w:t>
      </w:r>
      <w:r>
        <w:rPr>
          <w:rFonts w:hint="eastAsia"/>
        </w:rPr>
        <w:t xml:space="preserve"> 9:00-16:30</w:t>
      </w:r>
    </w:p>
    <w:p w:rsidR="0016186D" w:rsidRDefault="0016186D" w:rsidP="0016186D">
      <w:pPr>
        <w:spacing w:after="0"/>
        <w:rPr>
          <w:rFonts w:hint="eastAsia"/>
        </w:rPr>
      </w:pPr>
      <w:r>
        <w:rPr>
          <w:rFonts w:hint="eastAsia"/>
        </w:rPr>
        <w:t>新</w:t>
      </w:r>
      <w:r>
        <w:rPr>
          <w:rFonts w:hint="eastAsia"/>
        </w:rPr>
        <w:t>QC</w:t>
      </w:r>
      <w:r>
        <w:rPr>
          <w:rFonts w:hint="eastAsia"/>
        </w:rPr>
        <w:t>七大手法</w:t>
      </w:r>
      <w:r>
        <w:rPr>
          <w:rFonts w:hint="eastAsia"/>
        </w:rPr>
        <w:tab/>
      </w:r>
      <w:r>
        <w:rPr>
          <w:rFonts w:hint="eastAsia"/>
        </w:rPr>
        <w:t>新</w:t>
      </w:r>
      <w:r>
        <w:rPr>
          <w:rFonts w:hint="eastAsia"/>
        </w:rPr>
        <w:t>QC</w:t>
      </w:r>
      <w:r>
        <w:rPr>
          <w:rFonts w:hint="eastAsia"/>
        </w:rPr>
        <w:t>七大手法历史简介</w:t>
      </w:r>
      <w:r>
        <w:rPr>
          <w:rFonts w:hint="eastAsia"/>
        </w:rPr>
        <w:tab/>
      </w:r>
      <w:r>
        <w:rPr>
          <w:rFonts w:hint="eastAsia"/>
        </w:rPr>
        <w:t>简述使用经验</w:t>
      </w:r>
    </w:p>
    <w:p w:rsidR="0016186D" w:rsidRDefault="0016186D" w:rsidP="0016186D">
      <w:pPr>
        <w:spacing w:after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为什么要使用新</w:t>
      </w:r>
      <w:r>
        <w:rPr>
          <w:rFonts w:hint="eastAsia"/>
        </w:rPr>
        <w:t>QC</w:t>
      </w:r>
      <w:r>
        <w:rPr>
          <w:rFonts w:hint="eastAsia"/>
        </w:rPr>
        <w:t>七大手法</w:t>
      </w:r>
      <w:r>
        <w:rPr>
          <w:rFonts w:hint="eastAsia"/>
        </w:rPr>
        <w:tab/>
      </w:r>
    </w:p>
    <w:p w:rsidR="0016186D" w:rsidRDefault="0016186D" w:rsidP="0016186D">
      <w:pPr>
        <w:spacing w:after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与旧</w:t>
      </w:r>
      <w:r>
        <w:rPr>
          <w:rFonts w:hint="eastAsia"/>
        </w:rPr>
        <w:t>QC</w:t>
      </w:r>
      <w:r>
        <w:rPr>
          <w:rFonts w:hint="eastAsia"/>
        </w:rPr>
        <w:t>七大手法的区别</w:t>
      </w:r>
      <w:r>
        <w:rPr>
          <w:rFonts w:hint="eastAsia"/>
        </w:rPr>
        <w:tab/>
      </w:r>
    </w:p>
    <w:p w:rsidR="0016186D" w:rsidRDefault="0016186D" w:rsidP="0016186D">
      <w:pPr>
        <w:spacing w:after="0"/>
        <w:rPr>
          <w:rFonts w:hint="eastAsia"/>
        </w:rPr>
      </w:pPr>
      <w:r>
        <w:rPr>
          <w:rFonts w:hint="eastAsia"/>
        </w:rPr>
        <w:t>亲和图</w:t>
      </w:r>
      <w:r>
        <w:rPr>
          <w:rFonts w:hint="eastAsia"/>
        </w:rPr>
        <w:tab/>
      </w:r>
      <w:r>
        <w:rPr>
          <w:rFonts w:hint="eastAsia"/>
        </w:rPr>
        <w:t>亲和图概述</w:t>
      </w:r>
      <w:r>
        <w:rPr>
          <w:rFonts w:hint="eastAsia"/>
        </w:rPr>
        <w:tab/>
      </w:r>
      <w:r>
        <w:rPr>
          <w:rFonts w:hint="eastAsia"/>
        </w:rPr>
        <w:t>何谓亲和图</w:t>
      </w:r>
      <w:r>
        <w:rPr>
          <w:rFonts w:hint="eastAsia"/>
        </w:rPr>
        <w:tab/>
      </w:r>
      <w:r>
        <w:rPr>
          <w:rFonts w:hint="eastAsia"/>
        </w:rPr>
        <w:t>思考，练习，提问与回答老师问题</w:t>
      </w:r>
    </w:p>
    <w:p w:rsidR="0016186D" w:rsidRDefault="0016186D" w:rsidP="0016186D">
      <w:pPr>
        <w:spacing w:after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适用范围</w:t>
      </w:r>
      <w:r>
        <w:rPr>
          <w:rFonts w:hint="eastAsia"/>
        </w:rPr>
        <w:tab/>
      </w:r>
    </w:p>
    <w:p w:rsidR="0016186D" w:rsidRDefault="0016186D" w:rsidP="0016186D">
      <w:pPr>
        <w:spacing w:after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亲和图的类型</w:t>
      </w:r>
      <w:r>
        <w:rPr>
          <w:rFonts w:hint="eastAsia"/>
        </w:rPr>
        <w:tab/>
      </w:r>
    </w:p>
    <w:p w:rsidR="0016186D" w:rsidRDefault="0016186D" w:rsidP="0016186D">
      <w:pPr>
        <w:spacing w:after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检查表应用</w:t>
      </w:r>
      <w:r>
        <w:rPr>
          <w:rFonts w:hint="eastAsia"/>
        </w:rPr>
        <w:tab/>
      </w:r>
      <w:r>
        <w:rPr>
          <w:rFonts w:hint="eastAsia"/>
        </w:rPr>
        <w:t>亲和图的制作步骤与要点</w:t>
      </w:r>
      <w:r>
        <w:rPr>
          <w:rFonts w:hint="eastAsia"/>
        </w:rPr>
        <w:tab/>
      </w:r>
    </w:p>
    <w:p w:rsidR="0016186D" w:rsidRDefault="0016186D" w:rsidP="0016186D">
      <w:pPr>
        <w:spacing w:after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如何判定亲和性</w:t>
      </w:r>
      <w:r>
        <w:rPr>
          <w:rFonts w:hint="eastAsia"/>
        </w:rPr>
        <w:tab/>
      </w:r>
    </w:p>
    <w:p w:rsidR="0016186D" w:rsidRDefault="0016186D" w:rsidP="0016186D">
      <w:pPr>
        <w:spacing w:after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案例研究</w:t>
      </w:r>
      <w:r>
        <w:rPr>
          <w:rFonts w:hint="eastAsia"/>
        </w:rPr>
        <w:tab/>
      </w:r>
    </w:p>
    <w:p w:rsidR="0016186D" w:rsidRDefault="0016186D" w:rsidP="0016186D">
      <w:pPr>
        <w:spacing w:after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实际案例演练：如何找个好妻子</w:t>
      </w:r>
      <w:r>
        <w:rPr>
          <w:rFonts w:hint="eastAsia"/>
        </w:rPr>
        <w:tab/>
      </w:r>
    </w:p>
    <w:p w:rsidR="0016186D" w:rsidRDefault="0016186D" w:rsidP="0016186D">
      <w:pPr>
        <w:spacing w:after="0"/>
        <w:rPr>
          <w:rFonts w:hint="eastAsia"/>
        </w:rPr>
      </w:pPr>
      <w:r>
        <w:rPr>
          <w:rFonts w:hint="eastAsia"/>
        </w:rPr>
        <w:t>关连图</w:t>
      </w:r>
      <w:r>
        <w:rPr>
          <w:rFonts w:hint="eastAsia"/>
        </w:rPr>
        <w:tab/>
      </w:r>
      <w:r>
        <w:rPr>
          <w:rFonts w:hint="eastAsia"/>
        </w:rPr>
        <w:t>关连图概述</w:t>
      </w:r>
      <w:r>
        <w:rPr>
          <w:rFonts w:hint="eastAsia"/>
        </w:rPr>
        <w:tab/>
      </w:r>
      <w:r>
        <w:rPr>
          <w:rFonts w:hint="eastAsia"/>
        </w:rPr>
        <w:t>何谓关连图</w:t>
      </w:r>
      <w:r>
        <w:rPr>
          <w:rFonts w:hint="eastAsia"/>
        </w:rPr>
        <w:tab/>
      </w:r>
      <w:r>
        <w:rPr>
          <w:rFonts w:hint="eastAsia"/>
        </w:rPr>
        <w:t>练习，提问与回答老师问题</w:t>
      </w:r>
    </w:p>
    <w:p w:rsidR="0016186D" w:rsidRDefault="0016186D" w:rsidP="0016186D">
      <w:pPr>
        <w:spacing w:after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关连图的适用范围和图例</w:t>
      </w:r>
      <w:r>
        <w:rPr>
          <w:rFonts w:hint="eastAsia"/>
        </w:rPr>
        <w:tab/>
      </w:r>
    </w:p>
    <w:p w:rsidR="0016186D" w:rsidRDefault="0016186D" w:rsidP="0016186D">
      <w:pPr>
        <w:spacing w:after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关连图应用</w:t>
      </w:r>
      <w:r>
        <w:rPr>
          <w:rFonts w:hint="eastAsia"/>
        </w:rPr>
        <w:tab/>
      </w:r>
      <w:r>
        <w:rPr>
          <w:rFonts w:hint="eastAsia"/>
        </w:rPr>
        <w:t>关连图的应用步骤与要点</w:t>
      </w:r>
      <w:r>
        <w:rPr>
          <w:rFonts w:hint="eastAsia"/>
        </w:rPr>
        <w:tab/>
      </w:r>
    </w:p>
    <w:p w:rsidR="0016186D" w:rsidRDefault="0016186D" w:rsidP="0016186D">
      <w:pPr>
        <w:spacing w:after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关连图的判读方法</w:t>
      </w:r>
      <w:r>
        <w:rPr>
          <w:rFonts w:hint="eastAsia"/>
        </w:rPr>
        <w:tab/>
      </w:r>
    </w:p>
    <w:p w:rsidR="0016186D" w:rsidRDefault="0016186D" w:rsidP="0016186D">
      <w:pPr>
        <w:spacing w:after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关连图的种类和巧用</w:t>
      </w:r>
      <w:r>
        <w:rPr>
          <w:rFonts w:hint="eastAsia"/>
        </w:rPr>
        <w:tab/>
      </w:r>
    </w:p>
    <w:p w:rsidR="0016186D" w:rsidRDefault="0016186D" w:rsidP="0016186D">
      <w:pPr>
        <w:spacing w:after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练习：为何存不到钱</w:t>
      </w:r>
      <w:r>
        <w:rPr>
          <w:rFonts w:hint="eastAsia"/>
        </w:rPr>
        <w:tab/>
      </w:r>
    </w:p>
    <w:p w:rsidR="0016186D" w:rsidRDefault="0016186D" w:rsidP="0016186D">
      <w:pPr>
        <w:spacing w:after="0"/>
        <w:rPr>
          <w:rFonts w:hint="eastAsia"/>
        </w:rPr>
      </w:pPr>
      <w:r>
        <w:rPr>
          <w:rFonts w:hint="eastAsia"/>
        </w:rPr>
        <w:t>系统图</w:t>
      </w:r>
      <w:r>
        <w:rPr>
          <w:rFonts w:hint="eastAsia"/>
        </w:rPr>
        <w:tab/>
      </w:r>
      <w:r>
        <w:rPr>
          <w:rFonts w:hint="eastAsia"/>
        </w:rPr>
        <w:t>系统图概述</w:t>
      </w:r>
      <w:r>
        <w:rPr>
          <w:rFonts w:hint="eastAsia"/>
        </w:rPr>
        <w:tab/>
      </w:r>
      <w:r>
        <w:rPr>
          <w:rFonts w:hint="eastAsia"/>
        </w:rPr>
        <w:t>何谓系统图</w:t>
      </w:r>
      <w:r>
        <w:rPr>
          <w:rFonts w:hint="eastAsia"/>
        </w:rPr>
        <w:tab/>
      </w:r>
      <w:r>
        <w:rPr>
          <w:rFonts w:hint="eastAsia"/>
        </w:rPr>
        <w:t>练习，提问与回答老师问题</w:t>
      </w:r>
    </w:p>
    <w:p w:rsidR="0016186D" w:rsidRDefault="0016186D" w:rsidP="0016186D">
      <w:pPr>
        <w:spacing w:after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系统图的适用范围</w:t>
      </w:r>
      <w:r>
        <w:rPr>
          <w:rFonts w:hint="eastAsia"/>
        </w:rPr>
        <w:tab/>
      </w:r>
    </w:p>
    <w:p w:rsidR="0016186D" w:rsidRDefault="0016186D" w:rsidP="0016186D">
      <w:pPr>
        <w:spacing w:after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系统图的逻辑和类别</w:t>
      </w:r>
      <w:r>
        <w:rPr>
          <w:rFonts w:hint="eastAsia"/>
        </w:rPr>
        <w:tab/>
      </w:r>
    </w:p>
    <w:p w:rsidR="0016186D" w:rsidRDefault="0016186D" w:rsidP="0016186D">
      <w:pPr>
        <w:spacing w:after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系统图应用</w:t>
      </w:r>
      <w:r>
        <w:rPr>
          <w:rFonts w:hint="eastAsia"/>
        </w:rPr>
        <w:tab/>
      </w:r>
      <w:r>
        <w:rPr>
          <w:rFonts w:hint="eastAsia"/>
        </w:rPr>
        <w:t>系统图的做法</w:t>
      </w:r>
      <w:r>
        <w:rPr>
          <w:rFonts w:hint="eastAsia"/>
        </w:rPr>
        <w:tab/>
      </w:r>
    </w:p>
    <w:p w:rsidR="0016186D" w:rsidRDefault="0016186D" w:rsidP="0016186D">
      <w:pPr>
        <w:spacing w:after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系统图在功能分析方面的应用</w:t>
      </w:r>
      <w:r>
        <w:rPr>
          <w:rFonts w:hint="eastAsia"/>
        </w:rPr>
        <w:tab/>
      </w:r>
    </w:p>
    <w:p w:rsidR="0016186D" w:rsidRDefault="0016186D" w:rsidP="0016186D">
      <w:pPr>
        <w:spacing w:after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案例研究：用系统图分析问题</w:t>
      </w:r>
      <w:r>
        <w:rPr>
          <w:rFonts w:hint="eastAsia"/>
        </w:rPr>
        <w:tab/>
      </w:r>
    </w:p>
    <w:p w:rsidR="0016186D" w:rsidRDefault="0016186D" w:rsidP="0016186D">
      <w:pPr>
        <w:spacing w:after="0"/>
        <w:rPr>
          <w:rFonts w:hint="eastAsia"/>
        </w:rPr>
      </w:pPr>
      <w:r>
        <w:rPr>
          <w:rFonts w:hint="eastAsia"/>
        </w:rPr>
        <w:t>矩阵图</w:t>
      </w:r>
      <w:r>
        <w:rPr>
          <w:rFonts w:hint="eastAsia"/>
        </w:rPr>
        <w:tab/>
      </w:r>
      <w:r>
        <w:rPr>
          <w:rFonts w:hint="eastAsia"/>
        </w:rPr>
        <w:t>矩阵图概述</w:t>
      </w:r>
      <w:r>
        <w:rPr>
          <w:rFonts w:hint="eastAsia"/>
        </w:rPr>
        <w:tab/>
      </w:r>
      <w:r>
        <w:rPr>
          <w:rFonts w:hint="eastAsia"/>
        </w:rPr>
        <w:t>何谓矩阵图</w:t>
      </w:r>
      <w:r>
        <w:rPr>
          <w:rFonts w:hint="eastAsia"/>
        </w:rPr>
        <w:tab/>
      </w:r>
      <w:r>
        <w:rPr>
          <w:rFonts w:hint="eastAsia"/>
        </w:rPr>
        <w:t>练习，提问与回答老师问题</w:t>
      </w:r>
    </w:p>
    <w:p w:rsidR="0016186D" w:rsidRDefault="0016186D" w:rsidP="0016186D">
      <w:pPr>
        <w:spacing w:after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矩阵图的适用范围</w:t>
      </w:r>
      <w:r>
        <w:rPr>
          <w:rFonts w:hint="eastAsia"/>
        </w:rPr>
        <w:tab/>
      </w:r>
    </w:p>
    <w:p w:rsidR="0016186D" w:rsidRDefault="0016186D" w:rsidP="0016186D">
      <w:pPr>
        <w:spacing w:after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矩阵图的种类</w:t>
      </w:r>
      <w:r>
        <w:rPr>
          <w:rFonts w:hint="eastAsia"/>
        </w:rPr>
        <w:tab/>
      </w:r>
    </w:p>
    <w:p w:rsidR="0016186D" w:rsidRDefault="0016186D" w:rsidP="0016186D">
      <w:pPr>
        <w:spacing w:after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矩阵图应用</w:t>
      </w:r>
      <w:r>
        <w:rPr>
          <w:rFonts w:hint="eastAsia"/>
        </w:rPr>
        <w:tab/>
      </w:r>
      <w:r>
        <w:rPr>
          <w:rFonts w:hint="eastAsia"/>
        </w:rPr>
        <w:t>矩阵图的做法</w:t>
      </w:r>
      <w:r>
        <w:rPr>
          <w:rFonts w:hint="eastAsia"/>
        </w:rPr>
        <w:tab/>
      </w:r>
    </w:p>
    <w:p w:rsidR="0016186D" w:rsidRDefault="0016186D" w:rsidP="0016186D">
      <w:pPr>
        <w:spacing w:after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各种矩阵图的应用案例</w:t>
      </w:r>
      <w:r>
        <w:rPr>
          <w:rFonts w:hint="eastAsia"/>
        </w:rPr>
        <w:tab/>
      </w:r>
    </w:p>
    <w:p w:rsidR="0016186D" w:rsidRDefault="0016186D" w:rsidP="0016186D">
      <w:pPr>
        <w:spacing w:after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练习：谁没说谎</w:t>
      </w:r>
      <w:r>
        <w:rPr>
          <w:rFonts w:hint="eastAsia"/>
        </w:rPr>
        <w:tab/>
      </w:r>
    </w:p>
    <w:p w:rsidR="0016186D" w:rsidRDefault="0016186D" w:rsidP="0016186D">
      <w:pPr>
        <w:spacing w:after="0"/>
        <w:rPr>
          <w:rFonts w:hint="eastAsia"/>
        </w:rPr>
      </w:pPr>
      <w:r>
        <w:rPr>
          <w:rFonts w:hint="eastAsia"/>
        </w:rPr>
        <w:t>PDPC</w:t>
      </w:r>
      <w:r>
        <w:rPr>
          <w:rFonts w:hint="eastAsia"/>
        </w:rPr>
        <w:t>法</w:t>
      </w:r>
      <w:r>
        <w:rPr>
          <w:rFonts w:hint="eastAsia"/>
        </w:rPr>
        <w:tab/>
        <w:t>PDPC</w:t>
      </w:r>
      <w:r>
        <w:rPr>
          <w:rFonts w:hint="eastAsia"/>
        </w:rPr>
        <w:t>法概述</w:t>
      </w:r>
      <w:r>
        <w:rPr>
          <w:rFonts w:hint="eastAsia"/>
        </w:rPr>
        <w:tab/>
      </w:r>
      <w:r>
        <w:rPr>
          <w:rFonts w:hint="eastAsia"/>
        </w:rPr>
        <w:t>何谓</w:t>
      </w:r>
      <w:r>
        <w:rPr>
          <w:rFonts w:hint="eastAsia"/>
        </w:rPr>
        <w:t>PDPC</w:t>
      </w:r>
      <w:r>
        <w:rPr>
          <w:rFonts w:hint="eastAsia"/>
        </w:rPr>
        <w:t>法</w:t>
      </w:r>
      <w:r>
        <w:rPr>
          <w:rFonts w:hint="eastAsia"/>
        </w:rPr>
        <w:tab/>
      </w:r>
      <w:r>
        <w:rPr>
          <w:rFonts w:hint="eastAsia"/>
        </w:rPr>
        <w:t>练习，提问与回答老师问题</w:t>
      </w:r>
    </w:p>
    <w:p w:rsidR="0016186D" w:rsidRDefault="0016186D" w:rsidP="0016186D">
      <w:pPr>
        <w:spacing w:after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PDPC</w:t>
      </w:r>
      <w:r>
        <w:rPr>
          <w:rFonts w:hint="eastAsia"/>
        </w:rPr>
        <w:t>法的应用范围和分类</w:t>
      </w:r>
      <w:r>
        <w:rPr>
          <w:rFonts w:hint="eastAsia"/>
        </w:rPr>
        <w:tab/>
      </w:r>
    </w:p>
    <w:p w:rsidR="0016186D" w:rsidRDefault="0016186D" w:rsidP="0016186D">
      <w:pPr>
        <w:spacing w:after="0"/>
        <w:rPr>
          <w:rFonts w:hint="eastAsia"/>
        </w:rPr>
      </w:pPr>
      <w:r>
        <w:rPr>
          <w:rFonts w:hint="eastAsia"/>
        </w:rPr>
        <w:tab/>
        <w:t>PDPC</w:t>
      </w:r>
      <w:r>
        <w:rPr>
          <w:rFonts w:hint="eastAsia"/>
        </w:rPr>
        <w:t>法应用</w:t>
      </w:r>
      <w:r>
        <w:rPr>
          <w:rFonts w:hint="eastAsia"/>
        </w:rPr>
        <w:tab/>
        <w:t>PDPC</w:t>
      </w:r>
      <w:r>
        <w:rPr>
          <w:rFonts w:hint="eastAsia"/>
        </w:rPr>
        <w:t>法的应用案例</w:t>
      </w:r>
      <w:r>
        <w:rPr>
          <w:rFonts w:hint="eastAsia"/>
        </w:rPr>
        <w:tab/>
      </w:r>
    </w:p>
    <w:p w:rsidR="0016186D" w:rsidRDefault="0016186D" w:rsidP="0016186D">
      <w:pPr>
        <w:spacing w:after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PDPC</w:t>
      </w:r>
      <w:r>
        <w:rPr>
          <w:rFonts w:hint="eastAsia"/>
        </w:rPr>
        <w:t>法的制作步骤</w:t>
      </w:r>
      <w:r>
        <w:rPr>
          <w:rFonts w:hint="eastAsia"/>
        </w:rPr>
        <w:tab/>
      </w:r>
    </w:p>
    <w:p w:rsidR="0016186D" w:rsidRDefault="0016186D" w:rsidP="0016186D">
      <w:pPr>
        <w:spacing w:after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案例研究</w:t>
      </w:r>
      <w:r>
        <w:rPr>
          <w:rFonts w:hint="eastAsia"/>
        </w:rPr>
        <w:tab/>
      </w:r>
    </w:p>
    <w:p w:rsidR="0016186D" w:rsidRDefault="0016186D" w:rsidP="0016186D">
      <w:pPr>
        <w:spacing w:after="0"/>
        <w:rPr>
          <w:rFonts w:hint="eastAsia"/>
        </w:rPr>
      </w:pPr>
      <w:r>
        <w:rPr>
          <w:rFonts w:hint="eastAsia"/>
        </w:rPr>
        <w:lastRenderedPageBreak/>
        <w:t>箭形图</w:t>
      </w:r>
      <w:r>
        <w:rPr>
          <w:rFonts w:hint="eastAsia"/>
        </w:rPr>
        <w:tab/>
      </w:r>
      <w:r>
        <w:rPr>
          <w:rFonts w:hint="eastAsia"/>
        </w:rPr>
        <w:t>箭形图概述</w:t>
      </w:r>
      <w:r>
        <w:rPr>
          <w:rFonts w:hint="eastAsia"/>
        </w:rPr>
        <w:tab/>
      </w:r>
      <w:r>
        <w:rPr>
          <w:rFonts w:hint="eastAsia"/>
        </w:rPr>
        <w:t>何谓箭形图</w:t>
      </w:r>
      <w:r>
        <w:rPr>
          <w:rFonts w:hint="eastAsia"/>
        </w:rPr>
        <w:tab/>
      </w:r>
      <w:r>
        <w:rPr>
          <w:rFonts w:hint="eastAsia"/>
        </w:rPr>
        <w:t>练习，提问与回答老师问题</w:t>
      </w:r>
    </w:p>
    <w:p w:rsidR="0016186D" w:rsidRDefault="0016186D" w:rsidP="0016186D">
      <w:pPr>
        <w:spacing w:after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理解箭形图的适用范围</w:t>
      </w:r>
      <w:r>
        <w:rPr>
          <w:rFonts w:hint="eastAsia"/>
        </w:rPr>
        <w:tab/>
      </w:r>
    </w:p>
    <w:p w:rsidR="0016186D" w:rsidRDefault="0016186D" w:rsidP="0016186D">
      <w:pPr>
        <w:spacing w:after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箭形图的特点</w:t>
      </w:r>
      <w:r>
        <w:rPr>
          <w:rFonts w:hint="eastAsia"/>
        </w:rPr>
        <w:tab/>
      </w:r>
    </w:p>
    <w:p w:rsidR="0016186D" w:rsidRDefault="0016186D" w:rsidP="0016186D">
      <w:pPr>
        <w:spacing w:after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箭形图应用</w:t>
      </w:r>
      <w:r>
        <w:rPr>
          <w:rFonts w:hint="eastAsia"/>
        </w:rPr>
        <w:tab/>
      </w:r>
      <w:r>
        <w:rPr>
          <w:rFonts w:hint="eastAsia"/>
        </w:rPr>
        <w:t>箭形图的作图规则</w:t>
      </w:r>
      <w:r>
        <w:rPr>
          <w:rFonts w:hint="eastAsia"/>
        </w:rPr>
        <w:tab/>
      </w:r>
    </w:p>
    <w:p w:rsidR="0016186D" w:rsidRDefault="0016186D" w:rsidP="0016186D">
      <w:pPr>
        <w:spacing w:after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箭形图的应用符号</w:t>
      </w:r>
      <w:r>
        <w:rPr>
          <w:rFonts w:hint="eastAsia"/>
        </w:rPr>
        <w:tab/>
      </w:r>
    </w:p>
    <w:p w:rsidR="0016186D" w:rsidRDefault="0016186D" w:rsidP="0016186D">
      <w:pPr>
        <w:spacing w:after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案例研究</w:t>
      </w:r>
      <w:r>
        <w:rPr>
          <w:rFonts w:hint="eastAsia"/>
        </w:rPr>
        <w:tab/>
      </w:r>
    </w:p>
    <w:p w:rsidR="0016186D" w:rsidRDefault="0016186D" w:rsidP="0016186D">
      <w:pPr>
        <w:spacing w:after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效用讲解和注意事项解说</w:t>
      </w:r>
      <w:r>
        <w:rPr>
          <w:rFonts w:hint="eastAsia"/>
        </w:rPr>
        <w:tab/>
      </w:r>
    </w:p>
    <w:p w:rsidR="0016186D" w:rsidRDefault="0016186D" w:rsidP="0016186D">
      <w:pPr>
        <w:spacing w:after="0"/>
        <w:rPr>
          <w:rFonts w:hint="eastAsia"/>
        </w:rPr>
      </w:pPr>
      <w:r>
        <w:rPr>
          <w:rFonts w:hint="eastAsia"/>
        </w:rPr>
        <w:t>矩阵数据解析法</w:t>
      </w:r>
      <w:r>
        <w:rPr>
          <w:rFonts w:hint="eastAsia"/>
        </w:rPr>
        <w:tab/>
      </w:r>
      <w:r>
        <w:rPr>
          <w:rFonts w:hint="eastAsia"/>
        </w:rPr>
        <w:t>矩阵数据解析法概述</w:t>
      </w:r>
      <w:r>
        <w:rPr>
          <w:rFonts w:hint="eastAsia"/>
        </w:rPr>
        <w:tab/>
      </w:r>
      <w:r>
        <w:rPr>
          <w:rFonts w:hint="eastAsia"/>
        </w:rPr>
        <w:t>何为矩阵数据解析法</w:t>
      </w:r>
      <w:r>
        <w:rPr>
          <w:rFonts w:hint="eastAsia"/>
        </w:rPr>
        <w:tab/>
      </w:r>
      <w:r>
        <w:rPr>
          <w:rFonts w:hint="eastAsia"/>
        </w:rPr>
        <w:t>提问，讨论与回答老师问题</w:t>
      </w:r>
    </w:p>
    <w:p w:rsidR="0016186D" w:rsidRDefault="0016186D" w:rsidP="0016186D">
      <w:pPr>
        <w:spacing w:after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使用方法和适用范围</w:t>
      </w:r>
      <w:r>
        <w:rPr>
          <w:rFonts w:hint="eastAsia"/>
        </w:rPr>
        <w:tab/>
      </w:r>
    </w:p>
    <w:p w:rsidR="0016186D" w:rsidRDefault="0016186D" w:rsidP="0016186D">
      <w:pPr>
        <w:spacing w:after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矩阵数据解析法应用</w:t>
      </w:r>
      <w:r>
        <w:rPr>
          <w:rFonts w:hint="eastAsia"/>
        </w:rPr>
        <w:tab/>
      </w:r>
      <w:r>
        <w:rPr>
          <w:rFonts w:hint="eastAsia"/>
        </w:rPr>
        <w:t>矩阵数据解析法的原理和运算公式</w:t>
      </w:r>
      <w:r>
        <w:rPr>
          <w:rFonts w:hint="eastAsia"/>
        </w:rPr>
        <w:tab/>
      </w:r>
    </w:p>
    <w:p w:rsidR="0016186D" w:rsidRDefault="0016186D" w:rsidP="0016186D">
      <w:pPr>
        <w:spacing w:after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实例解析</w:t>
      </w:r>
      <w:r>
        <w:rPr>
          <w:rFonts w:hint="eastAsia"/>
        </w:rPr>
        <w:tab/>
      </w:r>
    </w:p>
    <w:p w:rsidR="0016186D" w:rsidRDefault="0016186D" w:rsidP="0016186D">
      <w:pPr>
        <w:spacing w:after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r</w:t>
      </w:r>
      <w:r>
        <w:rPr>
          <w:rFonts w:hint="eastAsia"/>
        </w:rPr>
        <w:t>值辩读方法</w:t>
      </w:r>
      <w:r>
        <w:rPr>
          <w:rFonts w:hint="eastAsia"/>
        </w:rPr>
        <w:tab/>
      </w:r>
    </w:p>
    <w:p w:rsidR="0016186D" w:rsidRDefault="0016186D" w:rsidP="0016186D">
      <w:pPr>
        <w:spacing w:after="0"/>
        <w:rPr>
          <w:rFonts w:hint="eastAsia"/>
        </w:rPr>
      </w:pPr>
      <w:r>
        <w:rPr>
          <w:rFonts w:hint="eastAsia"/>
        </w:rPr>
        <w:t>课程总结</w:t>
      </w:r>
      <w:r>
        <w:rPr>
          <w:rFonts w:hint="eastAsia"/>
        </w:rPr>
        <w:tab/>
      </w:r>
      <w:r>
        <w:rPr>
          <w:rFonts w:hint="eastAsia"/>
        </w:rPr>
        <w:t>内容小结</w:t>
      </w:r>
      <w:r>
        <w:rPr>
          <w:rFonts w:hint="eastAsia"/>
        </w:rPr>
        <w:tab/>
        <w:t>PDCA</w:t>
      </w:r>
      <w:r>
        <w:rPr>
          <w:rFonts w:hint="eastAsia"/>
        </w:rPr>
        <w:t>循环各阶段</w:t>
      </w:r>
      <w:r>
        <w:rPr>
          <w:rFonts w:hint="eastAsia"/>
        </w:rPr>
        <w:t>QC</w:t>
      </w:r>
      <w:r>
        <w:rPr>
          <w:rFonts w:hint="eastAsia"/>
        </w:rPr>
        <w:t>工具的应用</w:t>
      </w:r>
      <w:r>
        <w:rPr>
          <w:rFonts w:hint="eastAsia"/>
        </w:rPr>
        <w:tab/>
      </w:r>
      <w:r>
        <w:rPr>
          <w:rFonts w:hint="eastAsia"/>
        </w:rPr>
        <w:t>提问与回答老师问题</w:t>
      </w:r>
    </w:p>
    <w:p w:rsidR="0016186D" w:rsidRDefault="0016186D" w:rsidP="0016186D">
      <w:pPr>
        <w:spacing w:after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QC</w:t>
      </w:r>
      <w:r>
        <w:rPr>
          <w:rFonts w:hint="eastAsia"/>
        </w:rPr>
        <w:t>工具活用例</w:t>
      </w:r>
      <w:r>
        <w:rPr>
          <w:rFonts w:hint="eastAsia"/>
        </w:rPr>
        <w:tab/>
      </w:r>
    </w:p>
    <w:p w:rsidR="0016186D" w:rsidRDefault="0016186D" w:rsidP="0016186D">
      <w:pPr>
        <w:spacing w:after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回答学员问题及疑点澄清</w:t>
      </w:r>
      <w:r>
        <w:rPr>
          <w:rFonts w:hint="eastAsia"/>
        </w:rPr>
        <w:tab/>
      </w:r>
    </w:p>
    <w:p w:rsidR="0016186D" w:rsidRDefault="0016186D" w:rsidP="0016186D">
      <w:pPr>
        <w:spacing w:after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课程应用</w:t>
      </w:r>
      <w:r>
        <w:rPr>
          <w:rFonts w:hint="eastAsia"/>
        </w:rPr>
        <w:tab/>
      </w:r>
      <w:r>
        <w:rPr>
          <w:rFonts w:hint="eastAsia"/>
        </w:rPr>
        <w:t>应用过程中可能出现的问题及解决途径</w:t>
      </w:r>
      <w:r>
        <w:rPr>
          <w:rFonts w:hint="eastAsia"/>
        </w:rPr>
        <w:tab/>
      </w:r>
      <w:r>
        <w:rPr>
          <w:rFonts w:hint="eastAsia"/>
        </w:rPr>
        <w:t>制订培训后的应用计划</w:t>
      </w:r>
    </w:p>
    <w:p w:rsidR="0016186D" w:rsidRDefault="0016186D" w:rsidP="0016186D">
      <w:pPr>
        <w:spacing w:after="0"/>
      </w:pPr>
      <w:r>
        <w:tab/>
      </w:r>
      <w:r>
        <w:tab/>
        <w:t>Q&amp;A</w:t>
      </w:r>
      <w:r>
        <w:tab/>
      </w:r>
    </w:p>
    <w:p w:rsidR="0016186D" w:rsidRDefault="0016186D" w:rsidP="0016186D">
      <w:pPr>
        <w:spacing w:after="0"/>
        <w:rPr>
          <w:rFonts w:hint="eastAsia"/>
        </w:rPr>
      </w:pPr>
      <w:r>
        <w:rPr>
          <w:rFonts w:hint="eastAsia"/>
        </w:rPr>
        <w:t>讲师介绍：刘文军老师</w:t>
      </w:r>
    </w:p>
    <w:p w:rsidR="0016186D" w:rsidRDefault="0016186D" w:rsidP="0016186D">
      <w:pPr>
        <w:spacing w:after="0"/>
        <w:rPr>
          <w:rFonts w:hint="eastAsia"/>
        </w:rPr>
      </w:pPr>
      <w:r>
        <w:rPr>
          <w:rFonts w:hint="eastAsia"/>
        </w:rPr>
        <w:t>国际</w:t>
      </w:r>
      <w:r>
        <w:rPr>
          <w:rFonts w:hint="eastAsia"/>
        </w:rPr>
        <w:t>IRCA</w:t>
      </w:r>
      <w:r>
        <w:rPr>
          <w:rFonts w:hint="eastAsia"/>
        </w:rPr>
        <w:t>培训</w:t>
      </w:r>
      <w:r>
        <w:rPr>
          <w:rFonts w:hint="eastAsia"/>
        </w:rPr>
        <w:t>ISO9001</w:t>
      </w:r>
      <w:r>
        <w:rPr>
          <w:rFonts w:hint="eastAsia"/>
        </w:rPr>
        <w:t>：</w:t>
      </w:r>
      <w:r>
        <w:rPr>
          <w:rFonts w:hint="eastAsia"/>
        </w:rPr>
        <w:t>2015</w:t>
      </w:r>
      <w:r>
        <w:rPr>
          <w:rFonts w:hint="eastAsia"/>
        </w:rPr>
        <w:t>主任审核员</w:t>
      </w:r>
    </w:p>
    <w:p w:rsidR="0016186D" w:rsidRDefault="0016186D" w:rsidP="0016186D">
      <w:pPr>
        <w:spacing w:after="0"/>
        <w:rPr>
          <w:rFonts w:hint="eastAsia"/>
        </w:rPr>
      </w:pPr>
      <w:r>
        <w:rPr>
          <w:rFonts w:hint="eastAsia"/>
        </w:rPr>
        <w:t>主要经历：</w:t>
      </w:r>
    </w:p>
    <w:p w:rsidR="0016186D" w:rsidRDefault="0016186D" w:rsidP="0016186D">
      <w:pPr>
        <w:spacing w:after="0"/>
      </w:pPr>
      <w:r>
        <w:t></w:t>
      </w:r>
      <w:r>
        <w:tab/>
        <w:t>1987</w:t>
      </w:r>
      <w:r>
        <w:rPr>
          <w:rFonts w:hint="eastAsia"/>
        </w:rPr>
        <w:t>年毕业于上海工业大学机械系</w:t>
      </w:r>
    </w:p>
    <w:p w:rsidR="0016186D" w:rsidRDefault="0016186D" w:rsidP="0016186D">
      <w:pPr>
        <w:spacing w:after="0"/>
      </w:pPr>
      <w:r>
        <w:t></w:t>
      </w:r>
      <w:r>
        <w:tab/>
        <w:t>1987</w:t>
      </w:r>
      <w:r>
        <w:rPr>
          <w:rFonts w:hint="eastAsia"/>
        </w:rPr>
        <w:t>年—</w:t>
      </w:r>
      <w:r>
        <w:t>1994</w:t>
      </w:r>
      <w:r>
        <w:rPr>
          <w:rFonts w:hint="eastAsia"/>
        </w:rPr>
        <w:t>年工作于上海华通开关厂，历任质检员、质量主管、内审员</w:t>
      </w:r>
    </w:p>
    <w:p w:rsidR="0016186D" w:rsidRDefault="0016186D" w:rsidP="0016186D">
      <w:pPr>
        <w:spacing w:after="0"/>
      </w:pPr>
      <w:r>
        <w:t></w:t>
      </w:r>
      <w:r>
        <w:tab/>
        <w:t>1995</w:t>
      </w:r>
      <w:r>
        <w:rPr>
          <w:rFonts w:hint="eastAsia"/>
        </w:rPr>
        <w:t>年—</w:t>
      </w:r>
      <w:r>
        <w:t>1999</w:t>
      </w:r>
      <w:r>
        <w:rPr>
          <w:rFonts w:hint="eastAsia"/>
        </w:rPr>
        <w:t>年工作于上海金合利铝轮毂有限公司，历任技术部副理、质保部经理、管理者代表等职务</w:t>
      </w:r>
    </w:p>
    <w:p w:rsidR="0016186D" w:rsidRDefault="0016186D" w:rsidP="0016186D">
      <w:pPr>
        <w:spacing w:after="0"/>
      </w:pPr>
      <w:r>
        <w:t></w:t>
      </w:r>
      <w:r>
        <w:tab/>
        <w:t>1999</w:t>
      </w:r>
      <w:r>
        <w:rPr>
          <w:rFonts w:hint="eastAsia"/>
        </w:rPr>
        <w:t>年进入上海质量体系咨询行业</w:t>
      </w:r>
    </w:p>
    <w:p w:rsidR="0016186D" w:rsidRDefault="0016186D" w:rsidP="0016186D">
      <w:pPr>
        <w:spacing w:after="0"/>
      </w:pPr>
      <w:r>
        <w:t></w:t>
      </w:r>
      <w:r>
        <w:tab/>
        <w:t>1997</w:t>
      </w:r>
      <w:r>
        <w:rPr>
          <w:rFonts w:hint="eastAsia"/>
        </w:rPr>
        <w:t>年接受国家注册审核员的考试，合格</w:t>
      </w:r>
    </w:p>
    <w:p w:rsidR="0016186D" w:rsidRDefault="0016186D" w:rsidP="0016186D">
      <w:pPr>
        <w:spacing w:after="0"/>
      </w:pPr>
      <w:r>
        <w:t></w:t>
      </w:r>
      <w:r>
        <w:tab/>
        <w:t>2002</w:t>
      </w:r>
      <w:r>
        <w:rPr>
          <w:rFonts w:hint="eastAsia"/>
        </w:rPr>
        <w:t>年接受德国</w:t>
      </w:r>
      <w:r>
        <w:t>TUV</w:t>
      </w:r>
      <w:r>
        <w:rPr>
          <w:rFonts w:hint="eastAsia"/>
        </w:rPr>
        <w:t>主任审核员的培训</w:t>
      </w:r>
    </w:p>
    <w:p w:rsidR="0016186D" w:rsidRDefault="0016186D" w:rsidP="0016186D">
      <w:pPr>
        <w:spacing w:after="0"/>
      </w:pPr>
      <w:r>
        <w:t></w:t>
      </w:r>
      <w:r>
        <w:tab/>
        <w:t>2003</w:t>
      </w:r>
      <w:r>
        <w:rPr>
          <w:rFonts w:hint="eastAsia"/>
        </w:rPr>
        <w:t>年接受德国科美管理公司</w:t>
      </w:r>
      <w:r>
        <w:t>TS 16949:2002</w:t>
      </w:r>
      <w:r>
        <w:rPr>
          <w:rFonts w:hint="eastAsia"/>
        </w:rPr>
        <w:t>培训</w:t>
      </w:r>
    </w:p>
    <w:p w:rsidR="0016186D" w:rsidRDefault="0016186D" w:rsidP="0016186D">
      <w:pPr>
        <w:spacing w:after="0"/>
      </w:pPr>
      <w:r>
        <w:t></w:t>
      </w:r>
      <w:r>
        <w:tab/>
        <w:t>2005</w:t>
      </w:r>
      <w:r>
        <w:rPr>
          <w:rFonts w:hint="eastAsia"/>
        </w:rPr>
        <w:t>年起任德国</w:t>
      </w:r>
      <w:r>
        <w:t>TUV</w:t>
      </w:r>
      <w:r>
        <w:rPr>
          <w:rFonts w:hint="eastAsia"/>
        </w:rPr>
        <w:t>汉德兼职资深培训师</w:t>
      </w:r>
    </w:p>
    <w:p w:rsidR="0016186D" w:rsidRDefault="0016186D" w:rsidP="0016186D">
      <w:pPr>
        <w:spacing w:after="0"/>
      </w:pPr>
      <w:r>
        <w:t></w:t>
      </w:r>
      <w:r>
        <w:tab/>
        <w:t>2010</w:t>
      </w:r>
      <w:r>
        <w:rPr>
          <w:rFonts w:hint="eastAsia"/>
        </w:rPr>
        <w:t>年起任某企管签约高级咨询师及高级培训讲师</w:t>
      </w:r>
    </w:p>
    <w:p w:rsidR="0016186D" w:rsidRDefault="0016186D" w:rsidP="0016186D">
      <w:pPr>
        <w:spacing w:after="0"/>
      </w:pPr>
      <w:r>
        <w:t></w:t>
      </w:r>
      <w:r>
        <w:tab/>
        <w:t>2016</w:t>
      </w:r>
      <w:r>
        <w:rPr>
          <w:rFonts w:hint="eastAsia"/>
        </w:rPr>
        <w:t>年</w:t>
      </w:r>
      <w:r>
        <w:t>12</w:t>
      </w:r>
      <w:r>
        <w:rPr>
          <w:rFonts w:hint="eastAsia"/>
        </w:rPr>
        <w:t>，受邀参加</w:t>
      </w:r>
      <w:r>
        <w:t>AIAG</w:t>
      </w:r>
      <w:r>
        <w:rPr>
          <w:rFonts w:hint="eastAsia"/>
        </w:rPr>
        <w:t>在上海举办的</w:t>
      </w:r>
      <w:r>
        <w:t>IATF 16949</w:t>
      </w:r>
      <w:r>
        <w:rPr>
          <w:rFonts w:hint="eastAsia"/>
        </w:rPr>
        <w:t>新版标准发布及培训</w:t>
      </w:r>
    </w:p>
    <w:p w:rsidR="0016186D" w:rsidRDefault="0016186D" w:rsidP="0016186D">
      <w:pPr>
        <w:spacing w:after="0"/>
      </w:pPr>
      <w:r>
        <w:t></w:t>
      </w:r>
      <w:r>
        <w:tab/>
        <w:t>2017</w:t>
      </w:r>
      <w:r>
        <w:rPr>
          <w:rFonts w:hint="eastAsia"/>
        </w:rPr>
        <w:t>年</w:t>
      </w:r>
      <w:r>
        <w:t>1</w:t>
      </w:r>
      <w:r>
        <w:rPr>
          <w:rFonts w:hint="eastAsia"/>
        </w:rPr>
        <w:t>月，参加德国</w:t>
      </w:r>
      <w:r>
        <w:t>TUV</w:t>
      </w:r>
      <w:r>
        <w:rPr>
          <w:rFonts w:hint="eastAsia"/>
        </w:rPr>
        <w:t>汉德内部举办的</w:t>
      </w:r>
      <w:r>
        <w:t>IATF 16949</w:t>
      </w:r>
      <w:r>
        <w:rPr>
          <w:rFonts w:hint="eastAsia"/>
        </w:rPr>
        <w:t>新版标准审核员培训</w:t>
      </w:r>
    </w:p>
    <w:p w:rsidR="0016186D" w:rsidRDefault="0016186D" w:rsidP="0016186D">
      <w:pPr>
        <w:spacing w:after="0"/>
        <w:rPr>
          <w:rFonts w:hint="eastAsia"/>
        </w:rPr>
      </w:pPr>
      <w:r>
        <w:rPr>
          <w:rFonts w:hint="eastAsia"/>
        </w:rPr>
        <w:t>在国营大型企业工作时，学习了</w:t>
      </w:r>
      <w:r>
        <w:rPr>
          <w:rFonts w:hint="eastAsia"/>
        </w:rPr>
        <w:t>ISO 9000</w:t>
      </w:r>
      <w:r>
        <w:rPr>
          <w:rFonts w:hint="eastAsia"/>
        </w:rPr>
        <w:t>基本知识和内审知识，参与了上海质量体系审核中心（</w:t>
      </w:r>
      <w:r>
        <w:rPr>
          <w:rFonts w:hint="eastAsia"/>
        </w:rPr>
        <w:t>SAC</w:t>
      </w:r>
      <w:r>
        <w:rPr>
          <w:rFonts w:hint="eastAsia"/>
        </w:rPr>
        <w:t>）的第一批认证工作。在此期间接受过知名认证公司</w:t>
      </w:r>
      <w:r>
        <w:rPr>
          <w:rFonts w:hint="eastAsia"/>
        </w:rPr>
        <w:t>SGS</w:t>
      </w:r>
      <w:r>
        <w:rPr>
          <w:rFonts w:hint="eastAsia"/>
        </w:rPr>
        <w:t>、</w:t>
      </w:r>
      <w:r>
        <w:rPr>
          <w:rFonts w:hint="eastAsia"/>
        </w:rPr>
        <w:t>TUV</w:t>
      </w:r>
      <w:r>
        <w:rPr>
          <w:rFonts w:hint="eastAsia"/>
        </w:rPr>
        <w:t>、上海质协及整车厂上海大众、上海通用等的专业培训，为今后的工作打下了扎实的基础。在质量控制、现场“</w:t>
      </w:r>
      <w:r>
        <w:rPr>
          <w:rFonts w:hint="eastAsia"/>
        </w:rPr>
        <w:t>6S</w:t>
      </w:r>
      <w:r>
        <w:rPr>
          <w:rFonts w:hint="eastAsia"/>
        </w:rPr>
        <w:t>”、物流管理及</w:t>
      </w:r>
      <w:r>
        <w:rPr>
          <w:rFonts w:hint="eastAsia"/>
        </w:rPr>
        <w:t>QS 9000</w:t>
      </w:r>
      <w:r>
        <w:rPr>
          <w:rFonts w:hint="eastAsia"/>
        </w:rPr>
        <w:t>、</w:t>
      </w:r>
      <w:r>
        <w:rPr>
          <w:rFonts w:hint="eastAsia"/>
        </w:rPr>
        <w:t>VDA 6.1</w:t>
      </w:r>
      <w:r>
        <w:rPr>
          <w:rFonts w:hint="eastAsia"/>
        </w:rPr>
        <w:t>、</w:t>
      </w:r>
      <w:r>
        <w:rPr>
          <w:rFonts w:hint="eastAsia"/>
        </w:rPr>
        <w:t>ISO/TS 16949</w:t>
      </w:r>
      <w:r>
        <w:rPr>
          <w:rFonts w:hint="eastAsia"/>
        </w:rPr>
        <w:t>体系，过程审核（</w:t>
      </w:r>
      <w:r>
        <w:rPr>
          <w:rFonts w:hint="eastAsia"/>
        </w:rPr>
        <w:t>VDA 6.3</w:t>
      </w:r>
      <w:r>
        <w:rPr>
          <w:rFonts w:hint="eastAsia"/>
        </w:rPr>
        <w:t>）、产品审核（</w:t>
      </w:r>
      <w:r>
        <w:rPr>
          <w:rFonts w:hint="eastAsia"/>
        </w:rPr>
        <w:t>VDA 6.5</w:t>
      </w:r>
      <w:r>
        <w:rPr>
          <w:rFonts w:hint="eastAsia"/>
        </w:rPr>
        <w:t>）、</w:t>
      </w:r>
      <w:r>
        <w:rPr>
          <w:rFonts w:hint="eastAsia"/>
        </w:rPr>
        <w:t>FORMEL Q</w:t>
      </w:r>
      <w:r>
        <w:rPr>
          <w:rFonts w:hint="eastAsia"/>
        </w:rPr>
        <w:t>及</w:t>
      </w:r>
      <w:r>
        <w:rPr>
          <w:rFonts w:hint="eastAsia"/>
        </w:rPr>
        <w:t>QSB</w:t>
      </w:r>
      <w:r>
        <w:rPr>
          <w:rFonts w:hint="eastAsia"/>
        </w:rPr>
        <w:t>等方面有很深的造诣，曾独立辅导过数百家企业一次性通过</w:t>
      </w:r>
      <w:r>
        <w:rPr>
          <w:rFonts w:hint="eastAsia"/>
        </w:rPr>
        <w:t>ISO 9000</w:t>
      </w:r>
      <w:r>
        <w:rPr>
          <w:rFonts w:hint="eastAsia"/>
        </w:rPr>
        <w:t>、</w:t>
      </w:r>
      <w:r>
        <w:rPr>
          <w:rFonts w:hint="eastAsia"/>
        </w:rPr>
        <w:t>ISO/TS 16949</w:t>
      </w:r>
      <w:r>
        <w:rPr>
          <w:rFonts w:hint="eastAsia"/>
        </w:rPr>
        <w:t>、</w:t>
      </w:r>
      <w:r>
        <w:rPr>
          <w:rFonts w:hint="eastAsia"/>
        </w:rPr>
        <w:t>QS 9000</w:t>
      </w:r>
      <w:r>
        <w:rPr>
          <w:rFonts w:hint="eastAsia"/>
        </w:rPr>
        <w:t>、</w:t>
      </w:r>
      <w:r>
        <w:rPr>
          <w:rFonts w:hint="eastAsia"/>
        </w:rPr>
        <w:t>VDA 6.1</w:t>
      </w:r>
      <w:r>
        <w:rPr>
          <w:rFonts w:hint="eastAsia"/>
        </w:rPr>
        <w:t>、</w:t>
      </w:r>
      <w:r>
        <w:rPr>
          <w:rFonts w:hint="eastAsia"/>
        </w:rPr>
        <w:t>VDA 6.4</w:t>
      </w:r>
      <w:r>
        <w:rPr>
          <w:rFonts w:hint="eastAsia"/>
        </w:rPr>
        <w:t>等</w:t>
      </w:r>
      <w:r>
        <w:rPr>
          <w:rFonts w:hint="eastAsia"/>
        </w:rPr>
        <w:lastRenderedPageBreak/>
        <w:t>认证，也为数百家企业提供过质量管理标准及内审员、质量管理工具</w:t>
      </w:r>
      <w:r>
        <w:rPr>
          <w:rFonts w:hint="eastAsia"/>
        </w:rPr>
        <w:t>/</w:t>
      </w:r>
      <w:r>
        <w:rPr>
          <w:rFonts w:hint="eastAsia"/>
        </w:rPr>
        <w:t>方法的培训，深得认证机构和客户的好评。</w:t>
      </w:r>
    </w:p>
    <w:p w:rsidR="0016186D" w:rsidRDefault="0016186D" w:rsidP="0016186D">
      <w:pPr>
        <w:spacing w:after="0"/>
        <w:rPr>
          <w:rFonts w:hint="eastAsia"/>
        </w:rPr>
      </w:pPr>
      <w:r>
        <w:rPr>
          <w:rFonts w:hint="eastAsia"/>
        </w:rPr>
        <w:t>特别擅长于：</w:t>
      </w:r>
    </w:p>
    <w:p w:rsidR="0016186D" w:rsidRDefault="0016186D" w:rsidP="0016186D">
      <w:pPr>
        <w:spacing w:after="0"/>
      </w:pPr>
      <w:r>
        <w:t></w:t>
      </w:r>
      <w:r>
        <w:tab/>
      </w:r>
      <w:r>
        <w:rPr>
          <w:rFonts w:hint="eastAsia"/>
        </w:rPr>
        <w:t>体系审核和过程审核</w:t>
      </w:r>
    </w:p>
    <w:p w:rsidR="0016186D" w:rsidRDefault="0016186D" w:rsidP="0016186D">
      <w:pPr>
        <w:spacing w:after="0"/>
      </w:pPr>
      <w:r>
        <w:t></w:t>
      </w:r>
      <w:r>
        <w:tab/>
      </w:r>
      <w:r>
        <w:rPr>
          <w:rFonts w:hint="eastAsia"/>
        </w:rPr>
        <w:t>生产现场过程质量控制和产品审核</w:t>
      </w:r>
    </w:p>
    <w:p w:rsidR="0016186D" w:rsidRDefault="0016186D" w:rsidP="0016186D">
      <w:pPr>
        <w:spacing w:after="0"/>
      </w:pPr>
      <w:r>
        <w:t></w:t>
      </w:r>
      <w:r>
        <w:tab/>
      </w:r>
      <w:r>
        <w:rPr>
          <w:rFonts w:hint="eastAsia"/>
        </w:rPr>
        <w:t>供应商的评审和供应商的实物质量控制</w:t>
      </w:r>
    </w:p>
    <w:p w:rsidR="0016186D" w:rsidRDefault="0016186D" w:rsidP="0016186D">
      <w:pPr>
        <w:spacing w:after="0"/>
      </w:pPr>
      <w:r>
        <w:t></w:t>
      </w:r>
      <w:r>
        <w:tab/>
      </w:r>
      <w:r>
        <w:rPr>
          <w:rFonts w:hint="eastAsia"/>
        </w:rPr>
        <w:t>新产品的</w:t>
      </w:r>
      <w:r>
        <w:t>APQP</w:t>
      </w:r>
      <w:r>
        <w:rPr>
          <w:rFonts w:hint="eastAsia"/>
        </w:rPr>
        <w:t>、</w:t>
      </w:r>
      <w:r>
        <w:t>FMEA</w:t>
      </w:r>
      <w:r>
        <w:rPr>
          <w:rFonts w:hint="eastAsia"/>
        </w:rPr>
        <w:t>工作</w:t>
      </w:r>
    </w:p>
    <w:p w:rsidR="0016186D" w:rsidRDefault="0016186D" w:rsidP="0016186D">
      <w:pPr>
        <w:spacing w:after="0"/>
      </w:pPr>
      <w:r>
        <w:t></w:t>
      </w:r>
      <w:r>
        <w:tab/>
      </w:r>
      <w:r>
        <w:rPr>
          <w:rFonts w:hint="eastAsia"/>
        </w:rPr>
        <w:t>处理顾客投诉的质量问题等</w:t>
      </w:r>
    </w:p>
    <w:p w:rsidR="0016186D" w:rsidRDefault="0016186D" w:rsidP="0016186D">
      <w:pPr>
        <w:spacing w:after="0"/>
        <w:rPr>
          <w:rFonts w:hint="eastAsia"/>
        </w:rPr>
      </w:pPr>
      <w:r>
        <w:rPr>
          <w:rFonts w:hint="eastAsia"/>
        </w:rPr>
        <w:t>在培训方面，注重于以下内容：</w:t>
      </w:r>
    </w:p>
    <w:p w:rsidR="0016186D" w:rsidRDefault="0016186D" w:rsidP="0016186D">
      <w:pPr>
        <w:spacing w:after="0"/>
      </w:pPr>
      <w:r>
        <w:t></w:t>
      </w:r>
      <w:r>
        <w:tab/>
        <w:t>IATF 16949/ISO/TS 16949</w:t>
      </w:r>
      <w:r>
        <w:rPr>
          <w:rFonts w:hint="eastAsia"/>
        </w:rPr>
        <w:t>标准理解、实施及内审员培训</w:t>
      </w:r>
    </w:p>
    <w:p w:rsidR="0016186D" w:rsidRDefault="0016186D" w:rsidP="0016186D">
      <w:pPr>
        <w:spacing w:after="0"/>
      </w:pPr>
      <w:r>
        <w:t></w:t>
      </w:r>
      <w:r>
        <w:tab/>
        <w:t>VDA 6.4</w:t>
      </w:r>
      <w:r>
        <w:rPr>
          <w:rFonts w:hint="eastAsia"/>
        </w:rPr>
        <w:t>模具行业的项目管理培训</w:t>
      </w:r>
    </w:p>
    <w:p w:rsidR="0016186D" w:rsidRDefault="0016186D" w:rsidP="0016186D">
      <w:pPr>
        <w:spacing w:after="0"/>
      </w:pPr>
      <w:r>
        <w:t></w:t>
      </w:r>
      <w:r>
        <w:tab/>
        <w:t>APQP/PPAP/FMEA/MAS/SPC/QFD/DOE/VDA 6.3/VDA 6.5</w:t>
      </w:r>
    </w:p>
    <w:p w:rsidR="0016186D" w:rsidRDefault="0016186D" w:rsidP="0016186D">
      <w:pPr>
        <w:spacing w:after="0"/>
      </w:pPr>
      <w:r>
        <w:t></w:t>
      </w:r>
      <w:r>
        <w:tab/>
        <w:t>VW FORMEL Q</w:t>
      </w:r>
    </w:p>
    <w:p w:rsidR="0016186D" w:rsidRDefault="0016186D" w:rsidP="0016186D">
      <w:pPr>
        <w:spacing w:after="0"/>
      </w:pPr>
      <w:r>
        <w:t></w:t>
      </w:r>
      <w:r>
        <w:tab/>
        <w:t>TPM</w:t>
      </w:r>
    </w:p>
    <w:p w:rsidR="0016186D" w:rsidRDefault="0016186D" w:rsidP="0016186D">
      <w:pPr>
        <w:spacing w:after="0"/>
      </w:pPr>
      <w:r>
        <w:t></w:t>
      </w:r>
      <w:r>
        <w:tab/>
      </w:r>
      <w:r>
        <w:rPr>
          <w:rFonts w:hint="eastAsia"/>
        </w:rPr>
        <w:t>质量成本</w:t>
      </w:r>
    </w:p>
    <w:p w:rsidR="0016186D" w:rsidRDefault="0016186D" w:rsidP="0016186D">
      <w:pPr>
        <w:spacing w:after="0"/>
      </w:pPr>
      <w:r>
        <w:t></w:t>
      </w:r>
      <w:r>
        <w:tab/>
      </w:r>
      <w:r>
        <w:rPr>
          <w:rFonts w:hint="eastAsia"/>
        </w:rPr>
        <w:t>供应商质量管理与评估</w:t>
      </w:r>
    </w:p>
    <w:p w:rsidR="0016186D" w:rsidRDefault="0016186D" w:rsidP="0016186D">
      <w:pPr>
        <w:spacing w:after="0"/>
      </w:pPr>
      <w:r>
        <w:t></w:t>
      </w:r>
      <w:r>
        <w:tab/>
      </w:r>
      <w:r>
        <w:rPr>
          <w:rFonts w:hint="eastAsia"/>
        </w:rPr>
        <w:t>六西格玛管理</w:t>
      </w:r>
    </w:p>
    <w:p w:rsidR="0016186D" w:rsidRDefault="0016186D" w:rsidP="0016186D">
      <w:pPr>
        <w:spacing w:after="0"/>
      </w:pPr>
      <w:r>
        <w:t></w:t>
      </w:r>
      <w:r>
        <w:tab/>
      </w:r>
      <w:r>
        <w:rPr>
          <w:rFonts w:hint="eastAsia"/>
        </w:rPr>
        <w:t>精益生产等</w:t>
      </w:r>
    </w:p>
    <w:p w:rsidR="0016186D" w:rsidRDefault="0016186D" w:rsidP="0016186D">
      <w:pPr>
        <w:spacing w:after="0"/>
        <w:rPr>
          <w:rFonts w:hint="eastAsia"/>
        </w:rPr>
      </w:pPr>
      <w:r>
        <w:rPr>
          <w:rFonts w:hint="eastAsia"/>
        </w:rPr>
        <w:t>主要服务企业有（部分）：</w:t>
      </w:r>
    </w:p>
    <w:p w:rsidR="00E47F3B" w:rsidRDefault="0016186D" w:rsidP="0016186D">
      <w:pPr>
        <w:spacing w:after="0"/>
      </w:pPr>
      <w:r>
        <w:rPr>
          <w:rFonts w:hint="eastAsia"/>
        </w:rPr>
        <w:t>博世柴油系统、博世转向系统、联合汽车电子西安、大众汽车变速器、大众动力总成、大众联合、上海汽车变速器、上汽集团上海现代凯麦拉机械、德尔福中央电气、德尔福连接器系统、德尔福动力推进系统、奇瑞汽车（河南</w:t>
      </w:r>
      <w:r>
        <w:rPr>
          <w:rFonts w:hint="eastAsia"/>
        </w:rPr>
        <w:t>/</w:t>
      </w:r>
      <w:r>
        <w:rPr>
          <w:rFonts w:hint="eastAsia"/>
        </w:rPr>
        <w:t>鄂尔多斯）、宇通汽车、众泰汽车、青年汽车、西屋月台屏蔽门、法维莱交通车辆设备、霍尼韦尔传感控制、上海</w:t>
      </w:r>
      <w:r>
        <w:rPr>
          <w:rFonts w:hint="eastAsia"/>
        </w:rPr>
        <w:t>/</w:t>
      </w:r>
      <w:r>
        <w:rPr>
          <w:rFonts w:hint="eastAsia"/>
        </w:rPr>
        <w:t>广州西川密封件、杭州腾仓橡胶、济南轻骑铃木摩托车、天合（苏州）汽车电子、上海坤孚车辆、承田汽车配件工业、上海飞特亚空气过滤、玉环盛大汽车配件、美诺精密压铸（上海）、安德佳精密金属、童梦金属（上海）、上海新朋金属制品、大同精密金属（苏州）、上达（昆山）科技、意迪特压铸科技（苏州）</w:t>
      </w:r>
      <w:r>
        <w:rPr>
          <w:rFonts w:hint="eastAsia"/>
        </w:rPr>
        <w:t xml:space="preserve"> </w:t>
      </w:r>
      <w:r>
        <w:rPr>
          <w:rFonts w:hint="eastAsia"/>
        </w:rPr>
        <w:t>、仪征申荣焊接、福耀模具、敏实汽车技研有限公司、上海麦之华橡胶、安徽中鼎、宝钢不锈钢事业部、西门子高压开关、施耐德配电电器、樱花厨卫（中国）、上海思创、上海人民电器开关厂、张家港医疗器械总厂、上海长江电梯、宝钢集团上海江南轧辊、阿法拉伐板式换热器、上海大华工业装备制造、上海东亚阀门制造、日立集团日立化成工业（上海）、上海汉斯精细化工等等。</w:t>
      </w:r>
    </w:p>
    <w:sectPr w:rsidR="00E47F3B" w:rsidSect="00037618">
      <w:headerReference w:type="default" r:id="rId8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7412" w:rsidRDefault="00357412" w:rsidP="00037618">
      <w:pPr>
        <w:spacing w:after="0"/>
      </w:pPr>
      <w:r>
        <w:separator/>
      </w:r>
    </w:p>
  </w:endnote>
  <w:endnote w:type="continuationSeparator" w:id="0">
    <w:p w:rsidR="00357412" w:rsidRDefault="00357412" w:rsidP="0003761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7412" w:rsidRDefault="00357412" w:rsidP="00037618">
      <w:pPr>
        <w:spacing w:after="0"/>
      </w:pPr>
      <w:r>
        <w:separator/>
      </w:r>
    </w:p>
  </w:footnote>
  <w:footnote w:type="continuationSeparator" w:id="0">
    <w:p w:rsidR="00357412" w:rsidRDefault="00357412" w:rsidP="00037618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618" w:rsidRDefault="00037618" w:rsidP="00037618">
    <w:pPr>
      <w:pStyle w:val="a3"/>
      <w:pBdr>
        <w:bottom w:val="none" w:sz="0" w:space="1" w:color="auto"/>
      </w:pBdr>
      <w:spacing w:after="0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221615</wp:posOffset>
          </wp:positionH>
          <wp:positionV relativeFrom="paragraph">
            <wp:posOffset>-40640</wp:posOffset>
          </wp:positionV>
          <wp:extent cx="1314450" cy="438150"/>
          <wp:effectExtent l="19050" t="0" r="0" b="0"/>
          <wp:wrapTight wrapText="bothSides">
            <wp:wrapPolygon edited="0">
              <wp:start x="-313" y="0"/>
              <wp:lineTo x="-313" y="20661"/>
              <wp:lineTo x="21600" y="20661"/>
              <wp:lineTo x="21600" y="0"/>
              <wp:lineTo x="-313" y="0"/>
            </wp:wrapPolygon>
          </wp:wrapTight>
          <wp:docPr id="1" name="图片 1" descr="sdlzzx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dlzzx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hint="eastAsia"/>
      </w:rPr>
      <w:t>山东立正</w:t>
    </w:r>
    <w:r w:rsidRPr="00C958BE">
      <w:rPr>
        <w:rFonts w:hint="eastAsia"/>
      </w:rPr>
      <w:t>www.sdlzzx.com</w:t>
    </w:r>
  </w:p>
  <w:p w:rsidR="00037618" w:rsidRDefault="00037618" w:rsidP="00037618">
    <w:pPr>
      <w:pStyle w:val="a3"/>
      <w:pBdr>
        <w:bottom w:val="none" w:sz="0" w:space="1" w:color="auto"/>
      </w:pBdr>
      <w:spacing w:after="0"/>
    </w:pPr>
    <w:r>
      <w:rPr>
        <w:rFonts w:hint="eastAsia"/>
      </w:rPr>
      <w:t>联系方式</w:t>
    </w:r>
    <w:r>
      <w:rPr>
        <w:rFonts w:hint="eastAsia"/>
      </w:rPr>
      <w:t xml:space="preserve"> 0531-82971531  13969083947(</w:t>
    </w:r>
    <w:r>
      <w:rPr>
        <w:rFonts w:hint="eastAsia"/>
      </w:rPr>
      <w:t>微信同号</w:t>
    </w:r>
    <w:r>
      <w:rPr>
        <w:rFonts w:hint="eastAsia"/>
      </w:rPr>
      <w:t>)</w:t>
    </w:r>
  </w:p>
  <w:p w:rsidR="00037618" w:rsidRDefault="00037618" w:rsidP="00037618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4116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04182"/>
    <w:rsid w:val="0000429F"/>
    <w:rsid w:val="0001000A"/>
    <w:rsid w:val="0001402A"/>
    <w:rsid w:val="00017781"/>
    <w:rsid w:val="00025D32"/>
    <w:rsid w:val="000355D9"/>
    <w:rsid w:val="00037618"/>
    <w:rsid w:val="0003796F"/>
    <w:rsid w:val="00042096"/>
    <w:rsid w:val="00045388"/>
    <w:rsid w:val="000458E1"/>
    <w:rsid w:val="00052331"/>
    <w:rsid w:val="0005636D"/>
    <w:rsid w:val="00056A54"/>
    <w:rsid w:val="00056C0A"/>
    <w:rsid w:val="00057062"/>
    <w:rsid w:val="00066EC3"/>
    <w:rsid w:val="00067F37"/>
    <w:rsid w:val="00076392"/>
    <w:rsid w:val="000836C3"/>
    <w:rsid w:val="000855D3"/>
    <w:rsid w:val="0009015F"/>
    <w:rsid w:val="000910F4"/>
    <w:rsid w:val="00095604"/>
    <w:rsid w:val="000A18FE"/>
    <w:rsid w:val="000A2D74"/>
    <w:rsid w:val="000B1A01"/>
    <w:rsid w:val="000C2D94"/>
    <w:rsid w:val="000C6E3F"/>
    <w:rsid w:val="000E7E39"/>
    <w:rsid w:val="0011042F"/>
    <w:rsid w:val="00115A7F"/>
    <w:rsid w:val="0012193C"/>
    <w:rsid w:val="001277EE"/>
    <w:rsid w:val="00127BCB"/>
    <w:rsid w:val="00127D09"/>
    <w:rsid w:val="00141CBA"/>
    <w:rsid w:val="001425F6"/>
    <w:rsid w:val="001451AE"/>
    <w:rsid w:val="00147487"/>
    <w:rsid w:val="0015155E"/>
    <w:rsid w:val="00153A21"/>
    <w:rsid w:val="00160165"/>
    <w:rsid w:val="0016186D"/>
    <w:rsid w:val="001745FE"/>
    <w:rsid w:val="0017583D"/>
    <w:rsid w:val="00190DC6"/>
    <w:rsid w:val="001929DA"/>
    <w:rsid w:val="001937BD"/>
    <w:rsid w:val="00194A33"/>
    <w:rsid w:val="001C6CD5"/>
    <w:rsid w:val="001D2FF0"/>
    <w:rsid w:val="001D52F3"/>
    <w:rsid w:val="001E0F84"/>
    <w:rsid w:val="001E389A"/>
    <w:rsid w:val="001E56CD"/>
    <w:rsid w:val="001F6D01"/>
    <w:rsid w:val="00205FA3"/>
    <w:rsid w:val="00210170"/>
    <w:rsid w:val="0022180F"/>
    <w:rsid w:val="00222C79"/>
    <w:rsid w:val="00223327"/>
    <w:rsid w:val="002233D5"/>
    <w:rsid w:val="00226ABF"/>
    <w:rsid w:val="00230058"/>
    <w:rsid w:val="00230A6E"/>
    <w:rsid w:val="00251FD6"/>
    <w:rsid w:val="00252EFE"/>
    <w:rsid w:val="00257D21"/>
    <w:rsid w:val="00271E45"/>
    <w:rsid w:val="00291D77"/>
    <w:rsid w:val="002A0BA5"/>
    <w:rsid w:val="002B129A"/>
    <w:rsid w:val="002B14ED"/>
    <w:rsid w:val="002B5C04"/>
    <w:rsid w:val="002B78BE"/>
    <w:rsid w:val="002D0C4E"/>
    <w:rsid w:val="002D1216"/>
    <w:rsid w:val="002D15DC"/>
    <w:rsid w:val="002D54AE"/>
    <w:rsid w:val="002E2A93"/>
    <w:rsid w:val="002F3E95"/>
    <w:rsid w:val="00300EDE"/>
    <w:rsid w:val="00301589"/>
    <w:rsid w:val="0030552F"/>
    <w:rsid w:val="0031056E"/>
    <w:rsid w:val="00313004"/>
    <w:rsid w:val="00323B43"/>
    <w:rsid w:val="003344F8"/>
    <w:rsid w:val="00340659"/>
    <w:rsid w:val="00350855"/>
    <w:rsid w:val="00357412"/>
    <w:rsid w:val="0035755D"/>
    <w:rsid w:val="0036205B"/>
    <w:rsid w:val="00367932"/>
    <w:rsid w:val="00383D63"/>
    <w:rsid w:val="003A31AF"/>
    <w:rsid w:val="003A5053"/>
    <w:rsid w:val="003A593A"/>
    <w:rsid w:val="003B3E59"/>
    <w:rsid w:val="003C5219"/>
    <w:rsid w:val="003D36C3"/>
    <w:rsid w:val="003D37D8"/>
    <w:rsid w:val="003D6A22"/>
    <w:rsid w:val="003E1D75"/>
    <w:rsid w:val="003E21B1"/>
    <w:rsid w:val="003E3B96"/>
    <w:rsid w:val="003E4859"/>
    <w:rsid w:val="003F0192"/>
    <w:rsid w:val="003F2A66"/>
    <w:rsid w:val="003F6703"/>
    <w:rsid w:val="004022A7"/>
    <w:rsid w:val="00405B43"/>
    <w:rsid w:val="0040783C"/>
    <w:rsid w:val="00413325"/>
    <w:rsid w:val="00416EB5"/>
    <w:rsid w:val="00420E65"/>
    <w:rsid w:val="004222D3"/>
    <w:rsid w:val="00426133"/>
    <w:rsid w:val="004358AB"/>
    <w:rsid w:val="004364D3"/>
    <w:rsid w:val="004367E3"/>
    <w:rsid w:val="0044002A"/>
    <w:rsid w:val="004522D9"/>
    <w:rsid w:val="00453761"/>
    <w:rsid w:val="004662D8"/>
    <w:rsid w:val="00471639"/>
    <w:rsid w:val="00476130"/>
    <w:rsid w:val="004842EF"/>
    <w:rsid w:val="00490162"/>
    <w:rsid w:val="00496829"/>
    <w:rsid w:val="004B307C"/>
    <w:rsid w:val="004B5F3E"/>
    <w:rsid w:val="004D6D22"/>
    <w:rsid w:val="004D6EA4"/>
    <w:rsid w:val="004E376E"/>
    <w:rsid w:val="004E4372"/>
    <w:rsid w:val="004F58A4"/>
    <w:rsid w:val="004F7BB6"/>
    <w:rsid w:val="005437C7"/>
    <w:rsid w:val="00555AFA"/>
    <w:rsid w:val="00557466"/>
    <w:rsid w:val="005752B5"/>
    <w:rsid w:val="00591F74"/>
    <w:rsid w:val="005A4FD5"/>
    <w:rsid w:val="005B351D"/>
    <w:rsid w:val="005D0A22"/>
    <w:rsid w:val="005F35A9"/>
    <w:rsid w:val="005F611A"/>
    <w:rsid w:val="005F6AC5"/>
    <w:rsid w:val="005F6BFF"/>
    <w:rsid w:val="005F7BA5"/>
    <w:rsid w:val="0060774E"/>
    <w:rsid w:val="00607E21"/>
    <w:rsid w:val="00610189"/>
    <w:rsid w:val="00617989"/>
    <w:rsid w:val="0062068D"/>
    <w:rsid w:val="0064040A"/>
    <w:rsid w:val="00645257"/>
    <w:rsid w:val="006458F2"/>
    <w:rsid w:val="00647A7F"/>
    <w:rsid w:val="00665FCE"/>
    <w:rsid w:val="0066678D"/>
    <w:rsid w:val="00673B77"/>
    <w:rsid w:val="00686623"/>
    <w:rsid w:val="00691156"/>
    <w:rsid w:val="00694FED"/>
    <w:rsid w:val="00695CCC"/>
    <w:rsid w:val="006B28CC"/>
    <w:rsid w:val="006B3209"/>
    <w:rsid w:val="006B5AFF"/>
    <w:rsid w:val="006B78E2"/>
    <w:rsid w:val="006C183B"/>
    <w:rsid w:val="006C494F"/>
    <w:rsid w:val="006D2E45"/>
    <w:rsid w:val="006E29CA"/>
    <w:rsid w:val="006F1CF5"/>
    <w:rsid w:val="006F4E9F"/>
    <w:rsid w:val="00706DA5"/>
    <w:rsid w:val="007177A5"/>
    <w:rsid w:val="00721239"/>
    <w:rsid w:val="00731131"/>
    <w:rsid w:val="007325DF"/>
    <w:rsid w:val="00735D01"/>
    <w:rsid w:val="007365D0"/>
    <w:rsid w:val="00757540"/>
    <w:rsid w:val="00770D49"/>
    <w:rsid w:val="00772043"/>
    <w:rsid w:val="00776411"/>
    <w:rsid w:val="00783564"/>
    <w:rsid w:val="0078358C"/>
    <w:rsid w:val="00787EF2"/>
    <w:rsid w:val="007A3387"/>
    <w:rsid w:val="007B1B5E"/>
    <w:rsid w:val="007B2443"/>
    <w:rsid w:val="007B5B54"/>
    <w:rsid w:val="007C4540"/>
    <w:rsid w:val="007D4C93"/>
    <w:rsid w:val="007D64E6"/>
    <w:rsid w:val="007E0E90"/>
    <w:rsid w:val="007E70A1"/>
    <w:rsid w:val="007F3C6A"/>
    <w:rsid w:val="00806CD5"/>
    <w:rsid w:val="00807B44"/>
    <w:rsid w:val="0082303F"/>
    <w:rsid w:val="00831C9F"/>
    <w:rsid w:val="00833AF8"/>
    <w:rsid w:val="00834CF3"/>
    <w:rsid w:val="0083633A"/>
    <w:rsid w:val="008452B8"/>
    <w:rsid w:val="00847424"/>
    <w:rsid w:val="0085054C"/>
    <w:rsid w:val="00861C5D"/>
    <w:rsid w:val="0086540C"/>
    <w:rsid w:val="0086587D"/>
    <w:rsid w:val="0087421F"/>
    <w:rsid w:val="008A5644"/>
    <w:rsid w:val="008A6AC5"/>
    <w:rsid w:val="008B1F74"/>
    <w:rsid w:val="008B5EFF"/>
    <w:rsid w:val="008B7586"/>
    <w:rsid w:val="008B7726"/>
    <w:rsid w:val="008C30CC"/>
    <w:rsid w:val="008E1DAA"/>
    <w:rsid w:val="008E41AC"/>
    <w:rsid w:val="008F29C4"/>
    <w:rsid w:val="008F7A81"/>
    <w:rsid w:val="00927F3B"/>
    <w:rsid w:val="009438DF"/>
    <w:rsid w:val="009468F8"/>
    <w:rsid w:val="00951B87"/>
    <w:rsid w:val="009520A5"/>
    <w:rsid w:val="009623D5"/>
    <w:rsid w:val="009637D5"/>
    <w:rsid w:val="00965F7A"/>
    <w:rsid w:val="00967200"/>
    <w:rsid w:val="00967A1E"/>
    <w:rsid w:val="00970E65"/>
    <w:rsid w:val="00970E88"/>
    <w:rsid w:val="009777E2"/>
    <w:rsid w:val="009801D5"/>
    <w:rsid w:val="009822F5"/>
    <w:rsid w:val="00986CCD"/>
    <w:rsid w:val="0099177D"/>
    <w:rsid w:val="009918DB"/>
    <w:rsid w:val="00992E53"/>
    <w:rsid w:val="00995053"/>
    <w:rsid w:val="009B2188"/>
    <w:rsid w:val="009B581D"/>
    <w:rsid w:val="009C2EB0"/>
    <w:rsid w:val="009E08E7"/>
    <w:rsid w:val="009E12E4"/>
    <w:rsid w:val="009F3E1A"/>
    <w:rsid w:val="009F4190"/>
    <w:rsid w:val="00A0609D"/>
    <w:rsid w:val="00A07DFE"/>
    <w:rsid w:val="00A10D2B"/>
    <w:rsid w:val="00A14DEA"/>
    <w:rsid w:val="00A16676"/>
    <w:rsid w:val="00A21050"/>
    <w:rsid w:val="00A260B4"/>
    <w:rsid w:val="00A2682C"/>
    <w:rsid w:val="00A30113"/>
    <w:rsid w:val="00A4212D"/>
    <w:rsid w:val="00A47D15"/>
    <w:rsid w:val="00A54BB8"/>
    <w:rsid w:val="00A636C8"/>
    <w:rsid w:val="00A725C7"/>
    <w:rsid w:val="00A82280"/>
    <w:rsid w:val="00A87F30"/>
    <w:rsid w:val="00A93976"/>
    <w:rsid w:val="00AA0C1C"/>
    <w:rsid w:val="00AB1F26"/>
    <w:rsid w:val="00AB28DC"/>
    <w:rsid w:val="00AB4502"/>
    <w:rsid w:val="00AC7D2F"/>
    <w:rsid w:val="00AD5662"/>
    <w:rsid w:val="00AD6A61"/>
    <w:rsid w:val="00AD6D49"/>
    <w:rsid w:val="00AE08B3"/>
    <w:rsid w:val="00AE6E8B"/>
    <w:rsid w:val="00AE7989"/>
    <w:rsid w:val="00B06D3B"/>
    <w:rsid w:val="00B07676"/>
    <w:rsid w:val="00B14B08"/>
    <w:rsid w:val="00B15CD1"/>
    <w:rsid w:val="00B202A5"/>
    <w:rsid w:val="00B243E3"/>
    <w:rsid w:val="00B44BC2"/>
    <w:rsid w:val="00B55BFA"/>
    <w:rsid w:val="00B633B7"/>
    <w:rsid w:val="00B66FC7"/>
    <w:rsid w:val="00B71B62"/>
    <w:rsid w:val="00B71C18"/>
    <w:rsid w:val="00B72A41"/>
    <w:rsid w:val="00B735A6"/>
    <w:rsid w:val="00B77AB0"/>
    <w:rsid w:val="00B82572"/>
    <w:rsid w:val="00B840E2"/>
    <w:rsid w:val="00B91F5F"/>
    <w:rsid w:val="00B96F05"/>
    <w:rsid w:val="00BC0C5A"/>
    <w:rsid w:val="00BD6D56"/>
    <w:rsid w:val="00BF1092"/>
    <w:rsid w:val="00BF5F6A"/>
    <w:rsid w:val="00BF6187"/>
    <w:rsid w:val="00BF64E4"/>
    <w:rsid w:val="00BF6D93"/>
    <w:rsid w:val="00C113D2"/>
    <w:rsid w:val="00C12358"/>
    <w:rsid w:val="00C21F73"/>
    <w:rsid w:val="00C225F8"/>
    <w:rsid w:val="00C3156B"/>
    <w:rsid w:val="00C36A78"/>
    <w:rsid w:val="00C41A99"/>
    <w:rsid w:val="00C53FDF"/>
    <w:rsid w:val="00C615B7"/>
    <w:rsid w:val="00C66428"/>
    <w:rsid w:val="00C67A60"/>
    <w:rsid w:val="00C8321A"/>
    <w:rsid w:val="00C87C8F"/>
    <w:rsid w:val="00C905EB"/>
    <w:rsid w:val="00C91558"/>
    <w:rsid w:val="00C95A2B"/>
    <w:rsid w:val="00CA03BB"/>
    <w:rsid w:val="00CB0BE0"/>
    <w:rsid w:val="00CB2BA0"/>
    <w:rsid w:val="00CB33E7"/>
    <w:rsid w:val="00CC0B5F"/>
    <w:rsid w:val="00CD02F4"/>
    <w:rsid w:val="00CD4675"/>
    <w:rsid w:val="00CD748E"/>
    <w:rsid w:val="00CE0342"/>
    <w:rsid w:val="00CE37B7"/>
    <w:rsid w:val="00CF53C6"/>
    <w:rsid w:val="00CF76E1"/>
    <w:rsid w:val="00D07677"/>
    <w:rsid w:val="00D12C1B"/>
    <w:rsid w:val="00D13766"/>
    <w:rsid w:val="00D138D7"/>
    <w:rsid w:val="00D15C68"/>
    <w:rsid w:val="00D26C58"/>
    <w:rsid w:val="00D31D50"/>
    <w:rsid w:val="00D46295"/>
    <w:rsid w:val="00D528CF"/>
    <w:rsid w:val="00D6216E"/>
    <w:rsid w:val="00D727FA"/>
    <w:rsid w:val="00D922FC"/>
    <w:rsid w:val="00D9317F"/>
    <w:rsid w:val="00DA38B7"/>
    <w:rsid w:val="00DC4512"/>
    <w:rsid w:val="00DC56B6"/>
    <w:rsid w:val="00DD2343"/>
    <w:rsid w:val="00DD5FFE"/>
    <w:rsid w:val="00DE0E76"/>
    <w:rsid w:val="00DE24BF"/>
    <w:rsid w:val="00DE2F48"/>
    <w:rsid w:val="00DE3F03"/>
    <w:rsid w:val="00DE48B8"/>
    <w:rsid w:val="00DE7105"/>
    <w:rsid w:val="00DF00FC"/>
    <w:rsid w:val="00DF6205"/>
    <w:rsid w:val="00DF6E97"/>
    <w:rsid w:val="00E042D5"/>
    <w:rsid w:val="00E12080"/>
    <w:rsid w:val="00E158E5"/>
    <w:rsid w:val="00E26FC4"/>
    <w:rsid w:val="00E459E3"/>
    <w:rsid w:val="00E47F3B"/>
    <w:rsid w:val="00E6194F"/>
    <w:rsid w:val="00E64013"/>
    <w:rsid w:val="00E66630"/>
    <w:rsid w:val="00E67260"/>
    <w:rsid w:val="00E71390"/>
    <w:rsid w:val="00E734E9"/>
    <w:rsid w:val="00E90CD4"/>
    <w:rsid w:val="00EA26E2"/>
    <w:rsid w:val="00EB21B6"/>
    <w:rsid w:val="00EB3E2E"/>
    <w:rsid w:val="00EC5E32"/>
    <w:rsid w:val="00ED0092"/>
    <w:rsid w:val="00ED4527"/>
    <w:rsid w:val="00ED5EFE"/>
    <w:rsid w:val="00EF0D1E"/>
    <w:rsid w:val="00EF4D9B"/>
    <w:rsid w:val="00F020E2"/>
    <w:rsid w:val="00F028B1"/>
    <w:rsid w:val="00F064F1"/>
    <w:rsid w:val="00F102F6"/>
    <w:rsid w:val="00F16644"/>
    <w:rsid w:val="00F2178D"/>
    <w:rsid w:val="00F251DA"/>
    <w:rsid w:val="00F34BA0"/>
    <w:rsid w:val="00F42E25"/>
    <w:rsid w:val="00F456EC"/>
    <w:rsid w:val="00F50C21"/>
    <w:rsid w:val="00F548E8"/>
    <w:rsid w:val="00F673D8"/>
    <w:rsid w:val="00F803E9"/>
    <w:rsid w:val="00F80DD5"/>
    <w:rsid w:val="00FA68FD"/>
    <w:rsid w:val="00FC78A5"/>
    <w:rsid w:val="00FC7B67"/>
    <w:rsid w:val="00FC7F4A"/>
    <w:rsid w:val="00FD21DD"/>
    <w:rsid w:val="00FD2421"/>
    <w:rsid w:val="00FE43C0"/>
    <w:rsid w:val="00FE6E82"/>
    <w:rsid w:val="00FF3F1B"/>
    <w:rsid w:val="00FF6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1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03761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3761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3761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37618"/>
    <w:rPr>
      <w:rFonts w:ascii="Tahoma" w:hAnsi="Tahoma"/>
      <w:sz w:val="18"/>
      <w:szCs w:val="18"/>
    </w:rPr>
  </w:style>
  <w:style w:type="paragraph" w:styleId="a5">
    <w:name w:val="No Spacing"/>
    <w:uiPriority w:val="1"/>
    <w:qFormat/>
    <w:rsid w:val="00037618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6">
    <w:name w:val="Hyperlink"/>
    <w:basedOn w:val="a0"/>
    <w:uiPriority w:val="99"/>
    <w:unhideWhenUsed/>
    <w:rsid w:val="00222C79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22C79"/>
    <w:rPr>
      <w:color w:val="800080" w:themeColor="followed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1937BD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1937BD"/>
    <w:rPr>
      <w:rFonts w:ascii="Tahoma" w:hAnsi="Tahoma"/>
      <w:sz w:val="18"/>
      <w:szCs w:val="18"/>
    </w:rPr>
  </w:style>
  <w:style w:type="table" w:styleId="a9">
    <w:name w:val="Table Grid"/>
    <w:basedOn w:val="a1"/>
    <w:uiPriority w:val="59"/>
    <w:rsid w:val="00FC78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9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dlzzx.com/opencourse/k00122.ht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3B97E39-9765-4A56-AB34-846A2CE40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5</Pages>
  <Words>588</Words>
  <Characters>3355</Characters>
  <Application>Microsoft Office Word</Application>
  <DocSecurity>0</DocSecurity>
  <Lines>27</Lines>
  <Paragraphs>7</Paragraphs>
  <ScaleCrop>false</ScaleCrop>
  <Company/>
  <LinksUpToDate>false</LinksUpToDate>
  <CharactersWithSpaces>3936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210</cp:revision>
  <dcterms:created xsi:type="dcterms:W3CDTF">2008-09-11T17:20:00Z</dcterms:created>
  <dcterms:modified xsi:type="dcterms:W3CDTF">2024-03-25T09:36:00Z</dcterms:modified>
</cp:coreProperties>
</file>