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618" w:rsidRPr="000D26C6" w:rsidRDefault="00037618" w:rsidP="008B7586">
      <w:pPr>
        <w:spacing w:after="0"/>
        <w:jc w:val="center"/>
        <w:rPr>
          <w:rFonts w:ascii="Arial" w:hAnsi="Arial" w:cs="Arial"/>
          <w:szCs w:val="21"/>
        </w:rPr>
      </w:pPr>
    </w:p>
    <w:p w:rsidR="00735D01" w:rsidRPr="00C615B7" w:rsidRDefault="008F7A81" w:rsidP="008F7A81">
      <w:pPr>
        <w:spacing w:after="0"/>
        <w:ind w:firstLineChars="50" w:firstLine="221"/>
        <w:jc w:val="center"/>
        <w:rPr>
          <w:rFonts w:ascii="Arial" w:eastAsia="黑体" w:hAnsi="Arial" w:cs="Arial"/>
          <w:b/>
          <w:color w:val="1F497D"/>
          <w:sz w:val="44"/>
          <w:szCs w:val="44"/>
        </w:rPr>
      </w:pPr>
      <w:r w:rsidRPr="008F7A81">
        <w:rPr>
          <w:rFonts w:ascii="Arial" w:eastAsia="黑体" w:hAnsi="Arial" w:cs="Arial" w:hint="eastAsia"/>
          <w:b/>
          <w:color w:val="1F497D"/>
          <w:sz w:val="44"/>
          <w:szCs w:val="44"/>
        </w:rPr>
        <w:t>工作关系一线主管与员工相处之道</w:t>
      </w:r>
    </w:p>
    <w:tbl>
      <w:tblPr>
        <w:tblStyle w:val="a9"/>
        <w:tblW w:w="5000" w:type="pct"/>
        <w:tblLook w:val="04A0"/>
      </w:tblPr>
      <w:tblGrid>
        <w:gridCol w:w="10420"/>
      </w:tblGrid>
      <w:tr w:rsidR="00FC78A5" w:rsidRPr="003B3E59" w:rsidTr="003B3E59">
        <w:trPr>
          <w:trHeight w:val="2108"/>
        </w:trPr>
        <w:tc>
          <w:tcPr>
            <w:tcW w:w="5000" w:type="pct"/>
          </w:tcPr>
          <w:p w:rsidR="00FC78A5" w:rsidRDefault="00FC78A5" w:rsidP="00FC78A5">
            <w:pPr>
              <w:rPr>
                <w:rFonts w:ascii="Arial" w:hAnsi="Arial" w:cs="Arial"/>
                <w:szCs w:val="21"/>
              </w:rPr>
            </w:pPr>
          </w:p>
          <w:p w:rsidR="00DD2343" w:rsidRDefault="000836C3" w:rsidP="00C41A99">
            <w:r w:rsidRPr="000836C3">
              <w:rPr>
                <w:rFonts w:ascii="Arial" w:hAnsi="Arial" w:cs="Arial" w:hint="eastAsia"/>
                <w:szCs w:val="21"/>
              </w:rPr>
              <w:t>时间地点：</w:t>
            </w:r>
            <w:r w:rsidR="008F7A81">
              <w:rPr>
                <w:rFonts w:hint="eastAsia"/>
              </w:rPr>
              <w:t>2024</w:t>
            </w:r>
            <w:r w:rsidR="008F7A81">
              <w:rPr>
                <w:rFonts w:hint="eastAsia"/>
              </w:rPr>
              <w:t>年</w:t>
            </w:r>
            <w:r w:rsidR="008F7A81">
              <w:rPr>
                <w:rFonts w:hint="eastAsia"/>
              </w:rPr>
              <w:t>4</w:t>
            </w:r>
            <w:r w:rsidR="008F7A81">
              <w:rPr>
                <w:rFonts w:hint="eastAsia"/>
              </w:rPr>
              <w:t>月</w:t>
            </w:r>
            <w:r w:rsidR="008F7A81">
              <w:rPr>
                <w:rFonts w:hint="eastAsia"/>
              </w:rPr>
              <w:t>16</w:t>
            </w:r>
            <w:r w:rsidR="008F7A81">
              <w:rPr>
                <w:rFonts w:hint="eastAsia"/>
              </w:rPr>
              <w:t>日（周二）上海</w:t>
            </w:r>
            <w:r w:rsidR="008F7A81">
              <w:rPr>
                <w:rFonts w:hint="eastAsia"/>
              </w:rPr>
              <w:t xml:space="preserve"> </w:t>
            </w:r>
            <w:r w:rsidR="004A1A2E">
              <w:rPr>
                <w:rFonts w:hint="eastAsia"/>
              </w:rPr>
              <w:t xml:space="preserve">     </w:t>
            </w:r>
            <w:r w:rsidR="008F7A81">
              <w:rPr>
                <w:rFonts w:hint="eastAsia"/>
              </w:rPr>
              <w:t>2024</w:t>
            </w:r>
            <w:r w:rsidR="008F7A81">
              <w:rPr>
                <w:rFonts w:hint="eastAsia"/>
              </w:rPr>
              <w:t>年</w:t>
            </w:r>
            <w:r w:rsidR="008F7A81">
              <w:rPr>
                <w:rFonts w:hint="eastAsia"/>
              </w:rPr>
              <w:t>9</w:t>
            </w:r>
            <w:r w:rsidR="008F7A81">
              <w:rPr>
                <w:rFonts w:hint="eastAsia"/>
              </w:rPr>
              <w:t>月</w:t>
            </w:r>
            <w:r w:rsidR="008F7A81">
              <w:rPr>
                <w:rFonts w:hint="eastAsia"/>
              </w:rPr>
              <w:t>26</w:t>
            </w:r>
            <w:r w:rsidR="008F7A81">
              <w:rPr>
                <w:rFonts w:hint="eastAsia"/>
              </w:rPr>
              <w:t>日（周四）苏州</w:t>
            </w:r>
          </w:p>
          <w:p w:rsidR="00807B44" w:rsidRDefault="00807B44" w:rsidP="00C41A99">
            <w:pPr>
              <w:rPr>
                <w:rFonts w:ascii="Arial" w:hAnsi="Arial" w:cs="Arial"/>
                <w:szCs w:val="21"/>
              </w:rPr>
            </w:pPr>
            <w:r>
              <w:rPr>
                <w:rFonts w:ascii="Arial" w:hAnsi="Arial" w:cs="Arial" w:hint="eastAsia"/>
                <w:szCs w:val="21"/>
              </w:rPr>
              <w:t>培训讲师：</w:t>
            </w:r>
            <w:r w:rsidR="008F7A81">
              <w:rPr>
                <w:rFonts w:hint="eastAsia"/>
              </w:rPr>
              <w:t>杨刚</w:t>
            </w:r>
          </w:p>
          <w:p w:rsidR="00A07DFE" w:rsidRDefault="00A07DFE" w:rsidP="008B1F74">
            <w:pPr>
              <w:ind w:left="1100" w:hangingChars="500" w:hanging="1100"/>
              <w:rPr>
                <w:rFonts w:ascii="Arial" w:hAnsi="Arial" w:cs="Arial"/>
                <w:szCs w:val="21"/>
              </w:rPr>
            </w:pPr>
            <w:r>
              <w:rPr>
                <w:rFonts w:ascii="Arial" w:hAnsi="Arial" w:cs="Arial" w:hint="eastAsia"/>
                <w:szCs w:val="21"/>
              </w:rPr>
              <w:t>课程费用：</w:t>
            </w:r>
            <w:r w:rsidR="008F7A81">
              <w:rPr>
                <w:rFonts w:ascii="Arial" w:hAnsi="Arial" w:cs="Arial" w:hint="eastAsia"/>
                <w:szCs w:val="21"/>
              </w:rPr>
              <w:t>20</w:t>
            </w:r>
            <w:r w:rsidR="00DD2343">
              <w:rPr>
                <w:rFonts w:ascii="Arial" w:hAnsi="Arial" w:cs="Arial" w:hint="eastAsia"/>
                <w:szCs w:val="21"/>
              </w:rPr>
              <w:t>00</w:t>
            </w:r>
            <w:r w:rsidR="00B202A5" w:rsidRPr="00B202A5">
              <w:rPr>
                <w:rFonts w:ascii="Arial" w:hAnsi="Arial" w:cs="Arial" w:hint="eastAsia"/>
                <w:szCs w:val="21"/>
              </w:rPr>
              <w:t>元</w:t>
            </w:r>
            <w:r w:rsidR="00B202A5" w:rsidRPr="00B202A5">
              <w:rPr>
                <w:rFonts w:ascii="Arial" w:hAnsi="Arial" w:cs="Arial" w:hint="eastAsia"/>
                <w:szCs w:val="21"/>
              </w:rPr>
              <w:t>/</w:t>
            </w:r>
            <w:r w:rsidR="00B202A5" w:rsidRPr="00B202A5">
              <w:rPr>
                <w:rFonts w:ascii="Arial" w:hAnsi="Arial" w:cs="Arial" w:hint="eastAsia"/>
                <w:szCs w:val="21"/>
              </w:rPr>
              <w:t>人（</w:t>
            </w:r>
            <w:r w:rsidR="00833AF8" w:rsidRPr="00833AF8">
              <w:rPr>
                <w:rFonts w:ascii="Arial" w:hAnsi="Arial" w:cs="Arial" w:hint="eastAsia"/>
                <w:szCs w:val="21"/>
              </w:rPr>
              <w:t>含授课费、证书费、资料费、午餐费、茶点费、会务费、税费</w:t>
            </w:r>
            <w:r w:rsidR="00B202A5" w:rsidRPr="00B202A5">
              <w:rPr>
                <w:rFonts w:ascii="Arial" w:hAnsi="Arial" w:cs="Arial" w:hint="eastAsia"/>
                <w:szCs w:val="21"/>
              </w:rPr>
              <w:t>）</w:t>
            </w:r>
          </w:p>
          <w:p w:rsidR="00C113D2" w:rsidRDefault="00A07DFE" w:rsidP="008F7A81">
            <w:pPr>
              <w:ind w:left="1100" w:hangingChars="500" w:hanging="1100"/>
            </w:pPr>
            <w:r>
              <w:rPr>
                <w:rFonts w:ascii="Arial" w:hAnsi="Arial" w:cs="Arial" w:hint="eastAsia"/>
                <w:szCs w:val="21"/>
              </w:rPr>
              <w:t>招生对象：</w:t>
            </w:r>
            <w:r w:rsidR="008F7A81">
              <w:rPr>
                <w:rFonts w:hint="eastAsia"/>
              </w:rPr>
              <w:t>企业各部门基层管理者（经理、主管、班组长），人事经理，人事主管，工会工作者，见习管理者</w:t>
            </w:r>
          </w:p>
          <w:p w:rsidR="00A07DFE" w:rsidRDefault="00A07DFE" w:rsidP="00EB21B6">
            <w:pPr>
              <w:rPr>
                <w:rFonts w:ascii="Arial" w:hAnsi="Arial" w:cs="Arial"/>
                <w:szCs w:val="21"/>
              </w:rPr>
            </w:pPr>
            <w:r>
              <w:rPr>
                <w:rFonts w:ascii="Arial" w:hAnsi="Arial" w:cs="Arial" w:hint="eastAsia"/>
                <w:szCs w:val="21"/>
              </w:rPr>
              <w:t>友情提示：此课程可以邀请我们的培训师到企业开展内训服务，欢迎来电咨询</w:t>
            </w:r>
          </w:p>
          <w:p w:rsidR="00A07DFE" w:rsidRDefault="00A07DFE" w:rsidP="00A07DFE">
            <w:pPr>
              <w:rPr>
                <w:rFonts w:ascii="Arial" w:hAnsi="Arial" w:cs="Arial"/>
                <w:szCs w:val="21"/>
              </w:rPr>
            </w:pPr>
            <w:r>
              <w:rPr>
                <w:rFonts w:ascii="Arial" w:hAnsi="Arial" w:cs="Arial" w:hint="eastAsia"/>
                <w:szCs w:val="21"/>
              </w:rPr>
              <w:t>课程地址：</w:t>
            </w:r>
            <w:hyperlink r:id="rId7" w:history="1">
              <w:r w:rsidR="008F7A81" w:rsidRPr="00111105">
                <w:rPr>
                  <w:rStyle w:val="a6"/>
                  <w:rFonts w:ascii="Arial" w:hAnsi="Arial" w:cs="Arial"/>
                  <w:szCs w:val="21"/>
                </w:rPr>
                <w:t>http://www.sdlzzx.com/opencourse/k00</w:t>
              </w:r>
              <w:r w:rsidR="008F7A81" w:rsidRPr="00111105">
                <w:rPr>
                  <w:rStyle w:val="a6"/>
                  <w:rFonts w:ascii="Arial" w:hAnsi="Arial" w:cs="Arial" w:hint="eastAsia"/>
                  <w:szCs w:val="21"/>
                </w:rPr>
                <w:t>119.</w:t>
              </w:r>
              <w:r w:rsidR="008F7A81" w:rsidRPr="00111105">
                <w:rPr>
                  <w:rStyle w:val="a6"/>
                  <w:rFonts w:ascii="Arial" w:hAnsi="Arial" w:cs="Arial"/>
                  <w:szCs w:val="21"/>
                </w:rPr>
                <w:t>htm</w:t>
              </w:r>
            </w:hyperlink>
          </w:p>
          <w:p w:rsidR="00FC78A5" w:rsidRPr="00FC78A5" w:rsidRDefault="00FC78A5" w:rsidP="00FC78A5">
            <w:pPr>
              <w:rPr>
                <w:rFonts w:ascii="Arial" w:hAnsi="Arial" w:cs="Arial"/>
                <w:szCs w:val="21"/>
              </w:rPr>
            </w:pPr>
          </w:p>
        </w:tc>
      </w:tr>
    </w:tbl>
    <w:p w:rsidR="00D9317F" w:rsidRDefault="00D9317F" w:rsidP="00D9317F">
      <w:pPr>
        <w:spacing w:after="0"/>
      </w:pPr>
    </w:p>
    <w:p w:rsidR="008F7A81" w:rsidRDefault="008F7A81" w:rsidP="008F7A81">
      <w:pPr>
        <w:spacing w:after="0"/>
      </w:pPr>
    </w:p>
    <w:p w:rsidR="008F7A81" w:rsidRDefault="008F7A81" w:rsidP="008F7A81">
      <w:pPr>
        <w:spacing w:after="0"/>
      </w:pPr>
      <w:r>
        <w:rPr>
          <w:rFonts w:hint="eastAsia"/>
        </w:rPr>
        <w:t>课程背景：</w:t>
      </w:r>
    </w:p>
    <w:p w:rsidR="008F7A81" w:rsidRDefault="008F7A81" w:rsidP="008F7A81">
      <w:pPr>
        <w:spacing w:after="0"/>
      </w:pPr>
      <w:r>
        <w:rPr>
          <w:rFonts w:hint="eastAsia"/>
        </w:rPr>
        <w:t>您是否因为一线主管技能不足而苦恼？</w:t>
      </w:r>
    </w:p>
    <w:p w:rsidR="008F7A81" w:rsidRDefault="008F7A81" w:rsidP="008F7A81">
      <w:pPr>
        <w:spacing w:after="0"/>
      </w:pPr>
      <w:r>
        <w:rPr>
          <w:rFonts w:hint="eastAsia"/>
        </w:rPr>
        <w:t>您是否实施了精益生产但却苦于难以持久？</w:t>
      </w:r>
    </w:p>
    <w:p w:rsidR="008F7A81" w:rsidRDefault="008F7A81" w:rsidP="008F7A81">
      <w:pPr>
        <w:spacing w:after="0"/>
      </w:pPr>
      <w:r>
        <w:rPr>
          <w:rFonts w:hint="eastAsia"/>
        </w:rPr>
        <w:t>您是否正在考虑如何建立持续改善企业文化？</w:t>
      </w:r>
    </w:p>
    <w:p w:rsidR="008F7A81" w:rsidRDefault="008F7A81" w:rsidP="008F7A81">
      <w:pPr>
        <w:spacing w:after="0"/>
      </w:pPr>
      <w:r>
        <w:rPr>
          <w:rFonts w:hint="eastAsia"/>
        </w:rPr>
        <w:t>…………以上问题</w:t>
      </w:r>
      <w:r>
        <w:rPr>
          <w:rFonts w:hint="eastAsia"/>
        </w:rPr>
        <w:t>TWI</w:t>
      </w:r>
      <w:r>
        <w:rPr>
          <w:rFonts w:hint="eastAsia"/>
        </w:rPr>
        <w:t>给您答案</w:t>
      </w:r>
      <w:r>
        <w:rPr>
          <w:rFonts w:hint="eastAsia"/>
        </w:rPr>
        <w:t>!</w:t>
      </w:r>
    </w:p>
    <w:p w:rsidR="008F7A81" w:rsidRDefault="008F7A81" w:rsidP="008F7A81">
      <w:pPr>
        <w:spacing w:after="0"/>
      </w:pPr>
    </w:p>
    <w:p w:rsidR="008F7A81" w:rsidRDefault="008F7A81" w:rsidP="008F7A81">
      <w:pPr>
        <w:spacing w:after="0"/>
      </w:pPr>
      <w:r>
        <w:rPr>
          <w:rFonts w:hint="eastAsia"/>
        </w:rPr>
        <w:t>关于</w:t>
      </w:r>
      <w:r>
        <w:rPr>
          <w:rFonts w:hint="eastAsia"/>
        </w:rPr>
        <w:t>TWI</w:t>
      </w:r>
    </w:p>
    <w:p w:rsidR="008F7A81" w:rsidRDefault="008F7A81" w:rsidP="008F7A81">
      <w:pPr>
        <w:spacing w:after="0"/>
      </w:pPr>
      <w:r>
        <w:rPr>
          <w:rFonts w:hint="eastAsia"/>
        </w:rPr>
        <w:t>您想知道丰田汽车为什么能持续改善并降低成本吗？</w:t>
      </w:r>
    </w:p>
    <w:p w:rsidR="008F7A81" w:rsidRDefault="008F7A81" w:rsidP="008F7A81">
      <w:pPr>
        <w:spacing w:after="0"/>
      </w:pPr>
      <w:r>
        <w:rPr>
          <w:rFonts w:hint="eastAsia"/>
        </w:rPr>
        <w:t>您想知道怎样才能做到一流的现场管理吗？</w:t>
      </w:r>
    </w:p>
    <w:p w:rsidR="008F7A81" w:rsidRDefault="008F7A81" w:rsidP="008F7A81">
      <w:pPr>
        <w:spacing w:after="0"/>
      </w:pPr>
      <w:r>
        <w:rPr>
          <w:rFonts w:hint="eastAsia"/>
        </w:rPr>
        <w:t>您想知道为什么标准作业总是做的不够标准吗？</w:t>
      </w:r>
    </w:p>
    <w:p w:rsidR="008F7A81" w:rsidRDefault="008F7A81" w:rsidP="008F7A81">
      <w:pPr>
        <w:spacing w:after="0"/>
      </w:pPr>
    </w:p>
    <w:p w:rsidR="008F7A81" w:rsidRDefault="008F7A81" w:rsidP="008F7A81">
      <w:pPr>
        <w:spacing w:after="0"/>
      </w:pPr>
      <w:r>
        <w:rPr>
          <w:rFonts w:hint="eastAsia"/>
        </w:rPr>
        <w:t>TWI</w:t>
      </w:r>
      <w:r>
        <w:rPr>
          <w:rFonts w:hint="eastAsia"/>
        </w:rPr>
        <w:t>给您答案</w:t>
      </w:r>
      <w:r>
        <w:rPr>
          <w:rFonts w:hint="eastAsia"/>
        </w:rPr>
        <w:t>!</w:t>
      </w:r>
    </w:p>
    <w:p w:rsidR="008F7A81" w:rsidRDefault="008F7A81" w:rsidP="008F7A81">
      <w:pPr>
        <w:spacing w:after="0"/>
      </w:pPr>
      <w:r>
        <w:rPr>
          <w:rFonts w:hint="eastAsia"/>
        </w:rPr>
        <w:t>自</w:t>
      </w:r>
      <w:r>
        <w:rPr>
          <w:rFonts w:hint="eastAsia"/>
        </w:rPr>
        <w:t>1951</w:t>
      </w:r>
      <w:r>
        <w:rPr>
          <w:rFonts w:hint="eastAsia"/>
        </w:rPr>
        <w:t>年丰田公司引进</w:t>
      </w:r>
      <w:r>
        <w:rPr>
          <w:rFonts w:hint="eastAsia"/>
        </w:rPr>
        <w:t>TWI</w:t>
      </w:r>
      <w:r>
        <w:rPr>
          <w:rFonts w:hint="eastAsia"/>
        </w:rPr>
        <w:t>，它作为现场管理人员培训的基础，一直被一丝不苟地、灵活认真地实施着。它也是丰田公司移植丰田生产体系时给新员工的第一步培训，是丰田生产体系的基础！</w:t>
      </w:r>
    </w:p>
    <w:p w:rsidR="008F7A81" w:rsidRDefault="008F7A81" w:rsidP="008F7A81">
      <w:pPr>
        <w:spacing w:after="0"/>
      </w:pPr>
      <w:r>
        <w:rPr>
          <w:rFonts w:hint="eastAsia"/>
        </w:rPr>
        <w:t>——丰田汽车公司人才开发部</w:t>
      </w:r>
      <w:r>
        <w:rPr>
          <w:rFonts w:hint="eastAsia"/>
        </w:rPr>
        <w:t xml:space="preserve"> </w:t>
      </w:r>
      <w:r>
        <w:rPr>
          <w:rFonts w:hint="eastAsia"/>
        </w:rPr>
        <w:t>加藤功</w:t>
      </w:r>
    </w:p>
    <w:p w:rsidR="008F7A81" w:rsidRDefault="008F7A81" w:rsidP="008F7A81">
      <w:pPr>
        <w:spacing w:after="0"/>
      </w:pPr>
      <w:r>
        <w:rPr>
          <w:rFonts w:hint="eastAsia"/>
        </w:rPr>
        <w:t>“</w:t>
      </w:r>
      <w:r>
        <w:rPr>
          <w:rFonts w:hint="eastAsia"/>
        </w:rPr>
        <w:t>TWI</w:t>
      </w:r>
      <w:r>
        <w:rPr>
          <w:rFonts w:hint="eastAsia"/>
        </w:rPr>
        <w:t>是</w:t>
      </w:r>
      <w:r>
        <w:rPr>
          <w:rFonts w:hint="eastAsia"/>
        </w:rPr>
        <w:t>KAIZEN</w:t>
      </w:r>
      <w:r>
        <w:rPr>
          <w:rFonts w:hint="eastAsia"/>
        </w:rPr>
        <w:t>改善中被遗漏的重要一环！”</w:t>
      </w:r>
    </w:p>
    <w:p w:rsidR="008F7A81" w:rsidRDefault="008F7A81" w:rsidP="008F7A81">
      <w:pPr>
        <w:spacing w:after="0"/>
      </w:pPr>
      <w:r>
        <w:rPr>
          <w:rFonts w:hint="eastAsia"/>
        </w:rPr>
        <w:t>“只运用</w:t>
      </w:r>
      <w:r>
        <w:rPr>
          <w:rFonts w:hint="eastAsia"/>
        </w:rPr>
        <w:t>TWI</w:t>
      </w:r>
      <w:r>
        <w:rPr>
          <w:rFonts w:hint="eastAsia"/>
        </w:rPr>
        <w:t>不一定能实现精益，但不做</w:t>
      </w:r>
      <w:r>
        <w:rPr>
          <w:rFonts w:hint="eastAsia"/>
        </w:rPr>
        <w:t>TWI</w:t>
      </w:r>
      <w:r>
        <w:rPr>
          <w:rFonts w:hint="eastAsia"/>
        </w:rPr>
        <w:t>一定不能实现精益！”</w:t>
      </w:r>
    </w:p>
    <w:p w:rsidR="008F7A81" w:rsidRDefault="008F7A81" w:rsidP="008F7A81">
      <w:pPr>
        <w:spacing w:after="0"/>
      </w:pPr>
      <w:r>
        <w:rPr>
          <w:rFonts w:hint="eastAsia"/>
        </w:rPr>
        <w:t>——</w:t>
      </w:r>
      <w:r>
        <w:t xml:space="preserve">Jim </w:t>
      </w:r>
      <w:proofErr w:type="spellStart"/>
      <w:r>
        <w:t>Huntzinger</w:t>
      </w:r>
      <w:proofErr w:type="spellEnd"/>
      <w:r>
        <w:t xml:space="preserve">, Lean &amp; TWI </w:t>
      </w:r>
      <w:proofErr w:type="spellStart"/>
      <w:r>
        <w:t>Maste</w:t>
      </w:r>
      <w:proofErr w:type="spellEnd"/>
    </w:p>
    <w:p w:rsidR="008F7A81" w:rsidRDefault="008F7A81" w:rsidP="008F7A81">
      <w:pPr>
        <w:spacing w:after="0"/>
      </w:pPr>
      <w:r>
        <w:t xml:space="preserve"> </w:t>
      </w:r>
    </w:p>
    <w:p w:rsidR="008F7A81" w:rsidRDefault="008F7A81" w:rsidP="008F7A81">
      <w:pPr>
        <w:spacing w:after="0"/>
      </w:pPr>
      <w:r>
        <w:rPr>
          <w:rFonts w:hint="eastAsia"/>
        </w:rPr>
        <w:t>杨老师</w:t>
      </w:r>
      <w:r>
        <w:rPr>
          <w:rFonts w:hint="eastAsia"/>
        </w:rPr>
        <w:t xml:space="preserve"> TWI</w:t>
      </w:r>
      <w:r>
        <w:rPr>
          <w:rFonts w:hint="eastAsia"/>
        </w:rPr>
        <w:t>培训几大特色</w:t>
      </w:r>
    </w:p>
    <w:p w:rsidR="008F7A81" w:rsidRDefault="008F7A81" w:rsidP="008F7A81">
      <w:pPr>
        <w:spacing w:after="0"/>
      </w:pPr>
      <w:r>
        <w:rPr>
          <w:rFonts w:hint="eastAsia"/>
        </w:rPr>
        <w:t>TWI</w:t>
      </w:r>
      <w:r>
        <w:rPr>
          <w:rFonts w:hint="eastAsia"/>
        </w:rPr>
        <w:t>经典课程自成立</w:t>
      </w:r>
      <w:r>
        <w:rPr>
          <w:rFonts w:hint="eastAsia"/>
        </w:rPr>
        <w:t>70</w:t>
      </w:r>
      <w:r>
        <w:rPr>
          <w:rFonts w:hint="eastAsia"/>
        </w:rPr>
        <w:t>年来，在全球很多国家推广</w:t>
      </w:r>
      <w:r>
        <w:rPr>
          <w:rFonts w:hint="eastAsia"/>
        </w:rPr>
        <w:t>,</w:t>
      </w:r>
      <w:r>
        <w:rPr>
          <w:rFonts w:hint="eastAsia"/>
        </w:rPr>
        <w:t>被越来越多的制造业经理人所知晓，多数企业认识到</w:t>
      </w:r>
      <w:r>
        <w:rPr>
          <w:rFonts w:hint="eastAsia"/>
        </w:rPr>
        <w:t>TWI</w:t>
      </w:r>
      <w:r>
        <w:rPr>
          <w:rFonts w:hint="eastAsia"/>
        </w:rPr>
        <w:t>培训所能带来的好处，并开始了解企业一线主管的培养唯有通过</w:t>
      </w:r>
      <w:r>
        <w:rPr>
          <w:rFonts w:hint="eastAsia"/>
        </w:rPr>
        <w:t>TWI</w:t>
      </w:r>
      <w:r>
        <w:rPr>
          <w:rFonts w:hint="eastAsia"/>
        </w:rPr>
        <w:t>才是一个便捷、有效的途径。现如今，中国的企业也开始了</w:t>
      </w:r>
      <w:r>
        <w:rPr>
          <w:rFonts w:hint="eastAsia"/>
        </w:rPr>
        <w:t>TWI</w:t>
      </w:r>
      <w:r>
        <w:rPr>
          <w:rFonts w:hint="eastAsia"/>
        </w:rPr>
        <w:t>的旅程。</w:t>
      </w:r>
    </w:p>
    <w:p w:rsidR="008F7A81" w:rsidRDefault="008F7A81" w:rsidP="008F7A81">
      <w:pPr>
        <w:spacing w:after="0"/>
      </w:pPr>
      <w:r>
        <w:rPr>
          <w:rFonts w:hint="eastAsia"/>
        </w:rPr>
        <w:t>1.</w:t>
      </w:r>
      <w:r>
        <w:rPr>
          <w:rFonts w:hint="eastAsia"/>
        </w:rPr>
        <w:t>原汁原味引进</w:t>
      </w:r>
      <w:r>
        <w:rPr>
          <w:rFonts w:hint="eastAsia"/>
        </w:rPr>
        <w:t xml:space="preserve"> TWI</w:t>
      </w:r>
      <w:r>
        <w:rPr>
          <w:rFonts w:hint="eastAsia"/>
        </w:rPr>
        <w:t>培训的一个重要的特征就是高度的标准化、定型化，多数公司没有意识到</w:t>
      </w:r>
      <w:r>
        <w:rPr>
          <w:rFonts w:hint="eastAsia"/>
        </w:rPr>
        <w:t>TWI</w:t>
      </w:r>
      <w:r>
        <w:rPr>
          <w:rFonts w:hint="eastAsia"/>
        </w:rPr>
        <w:t>此特征，进行了多次开发，甚至出现高级或者升级版课程，这样反而改变了</w:t>
      </w:r>
      <w:r>
        <w:rPr>
          <w:rFonts w:hint="eastAsia"/>
        </w:rPr>
        <w:t>TWI</w:t>
      </w:r>
      <w:r>
        <w:rPr>
          <w:rFonts w:hint="eastAsia"/>
        </w:rPr>
        <w:t>的特性，就不是真正的</w:t>
      </w:r>
      <w:r>
        <w:rPr>
          <w:rFonts w:hint="eastAsia"/>
        </w:rPr>
        <w:t>TWI</w:t>
      </w:r>
      <w:r>
        <w:rPr>
          <w:rFonts w:hint="eastAsia"/>
        </w:rPr>
        <w:t>了。</w:t>
      </w:r>
    </w:p>
    <w:p w:rsidR="008F7A81" w:rsidRDefault="008F7A81" w:rsidP="008F7A81">
      <w:pPr>
        <w:spacing w:after="0"/>
      </w:pPr>
      <w:r>
        <w:rPr>
          <w:rFonts w:hint="eastAsia"/>
        </w:rPr>
        <w:lastRenderedPageBreak/>
        <w:t>2.</w:t>
      </w:r>
      <w:r>
        <w:rPr>
          <w:rFonts w:hint="eastAsia"/>
        </w:rPr>
        <w:t>课程特色</w:t>
      </w:r>
      <w:r>
        <w:rPr>
          <w:rFonts w:hint="eastAsia"/>
        </w:rPr>
        <w:t>,</w:t>
      </w:r>
      <w:r>
        <w:rPr>
          <w:rFonts w:hint="eastAsia"/>
        </w:rPr>
        <w:t>一课三训</w:t>
      </w:r>
      <w:r>
        <w:rPr>
          <w:rFonts w:hint="eastAsia"/>
        </w:rPr>
        <w:t xml:space="preserve"> </w:t>
      </w:r>
      <w:r>
        <w:rPr>
          <w:rFonts w:hint="eastAsia"/>
        </w:rPr>
        <w:t>讲师把</w:t>
      </w:r>
      <w:r>
        <w:rPr>
          <w:rFonts w:hint="eastAsia"/>
        </w:rPr>
        <w:t>TWI</w:t>
      </w:r>
      <w:r>
        <w:rPr>
          <w:rFonts w:hint="eastAsia"/>
        </w:rPr>
        <w:t>看成训前</w:t>
      </w:r>
      <w:r>
        <w:rPr>
          <w:rFonts w:hint="eastAsia"/>
        </w:rPr>
        <w:t>\</w:t>
      </w:r>
      <w:r>
        <w:rPr>
          <w:rFonts w:hint="eastAsia"/>
        </w:rPr>
        <w:t>训中</w:t>
      </w:r>
      <w:r>
        <w:rPr>
          <w:rFonts w:hint="eastAsia"/>
        </w:rPr>
        <w:t>\</w:t>
      </w:r>
      <w:r>
        <w:rPr>
          <w:rFonts w:hint="eastAsia"/>
        </w:rPr>
        <w:t>训后</w:t>
      </w:r>
      <w:r>
        <w:rPr>
          <w:rFonts w:hint="eastAsia"/>
        </w:rPr>
        <w:t>,</w:t>
      </w:r>
      <w:r>
        <w:rPr>
          <w:rFonts w:hint="eastAsia"/>
        </w:rPr>
        <w:t>在训前有预训教材发送给学员</w:t>
      </w:r>
      <w:r>
        <w:rPr>
          <w:rFonts w:hint="eastAsia"/>
        </w:rPr>
        <w:t>,</w:t>
      </w:r>
      <w:r>
        <w:rPr>
          <w:rFonts w:hint="eastAsia"/>
        </w:rPr>
        <w:t>让学员了解课程</w:t>
      </w:r>
      <w:r>
        <w:rPr>
          <w:rFonts w:hint="eastAsia"/>
        </w:rPr>
        <w:t>,</w:t>
      </w:r>
      <w:r>
        <w:rPr>
          <w:rFonts w:hint="eastAsia"/>
        </w:rPr>
        <w:t>做好准备</w:t>
      </w:r>
      <w:r>
        <w:rPr>
          <w:rFonts w:hint="eastAsia"/>
        </w:rPr>
        <w:t>.</w:t>
      </w:r>
      <w:r>
        <w:rPr>
          <w:rFonts w:hint="eastAsia"/>
        </w:rPr>
        <w:t>在训中我们看成是正训</w:t>
      </w:r>
      <w:r>
        <w:rPr>
          <w:rFonts w:hint="eastAsia"/>
        </w:rPr>
        <w:t>,</w:t>
      </w:r>
      <w:r>
        <w:rPr>
          <w:rFonts w:hint="eastAsia"/>
        </w:rPr>
        <w:t>正版课程</w:t>
      </w:r>
      <w:r>
        <w:rPr>
          <w:rFonts w:hint="eastAsia"/>
        </w:rPr>
        <w:t>,</w:t>
      </w:r>
      <w:r>
        <w:rPr>
          <w:rFonts w:hint="eastAsia"/>
        </w:rPr>
        <w:t>有讲有练</w:t>
      </w:r>
      <w:r>
        <w:rPr>
          <w:rFonts w:hint="eastAsia"/>
        </w:rPr>
        <w:t>,</w:t>
      </w:r>
      <w:r>
        <w:rPr>
          <w:rFonts w:hint="eastAsia"/>
        </w:rPr>
        <w:t>训后我们希望企业能落地</w:t>
      </w:r>
      <w:r>
        <w:rPr>
          <w:rFonts w:hint="eastAsia"/>
        </w:rPr>
        <w:t>,</w:t>
      </w:r>
      <w:r>
        <w:rPr>
          <w:rFonts w:hint="eastAsia"/>
        </w:rPr>
        <w:t>我们称为自训</w:t>
      </w:r>
      <w:r>
        <w:rPr>
          <w:rFonts w:hint="eastAsia"/>
        </w:rPr>
        <w:t>,</w:t>
      </w:r>
      <w:r>
        <w:rPr>
          <w:rFonts w:hint="eastAsia"/>
        </w:rPr>
        <w:t>在自训阶段我们编制了可供学员复习巩固的资料</w:t>
      </w:r>
    </w:p>
    <w:p w:rsidR="008F7A81" w:rsidRDefault="008F7A81" w:rsidP="008F7A81">
      <w:pPr>
        <w:spacing w:after="0"/>
      </w:pPr>
      <w:r>
        <w:rPr>
          <w:rFonts w:hint="eastAsia"/>
        </w:rPr>
        <w:t>3.</w:t>
      </w:r>
      <w:r>
        <w:rPr>
          <w:rFonts w:hint="eastAsia"/>
        </w:rPr>
        <w:t>日本产业训练协会认证讲师主讲授课</w:t>
      </w:r>
      <w:r>
        <w:rPr>
          <w:rFonts w:hint="eastAsia"/>
        </w:rPr>
        <w:t xml:space="preserve"> </w:t>
      </w:r>
      <w:r>
        <w:rPr>
          <w:rFonts w:hint="eastAsia"/>
        </w:rPr>
        <w:t>讲师是在日本日立集团</w:t>
      </w:r>
      <w:r>
        <w:rPr>
          <w:rFonts w:hint="eastAsia"/>
        </w:rPr>
        <w:t>TWI</w:t>
      </w:r>
      <w:r>
        <w:rPr>
          <w:rFonts w:hint="eastAsia"/>
        </w:rPr>
        <w:t>讲师</w:t>
      </w:r>
      <w:r>
        <w:rPr>
          <w:rFonts w:hint="eastAsia"/>
        </w:rPr>
        <w:t>,</w:t>
      </w:r>
      <w:r>
        <w:rPr>
          <w:rFonts w:hint="eastAsia"/>
        </w:rPr>
        <w:t>是历经数百场</w:t>
      </w:r>
      <w:r>
        <w:rPr>
          <w:rFonts w:hint="eastAsia"/>
        </w:rPr>
        <w:t>TWI</w:t>
      </w:r>
      <w:r>
        <w:rPr>
          <w:rFonts w:hint="eastAsia"/>
        </w:rPr>
        <w:t>授课经验的高级讲师，同时拥有丰富的</w:t>
      </w:r>
      <w:r>
        <w:rPr>
          <w:rFonts w:hint="eastAsia"/>
        </w:rPr>
        <w:t>TWI</w:t>
      </w:r>
      <w:r>
        <w:rPr>
          <w:rFonts w:hint="eastAsia"/>
        </w:rPr>
        <w:t>企业实战和授课经验，可以帮助企业更好的结合工厂实际培训，让学员学以致用</w:t>
      </w:r>
      <w:r>
        <w:rPr>
          <w:rFonts w:hint="eastAsia"/>
        </w:rPr>
        <w:t>,</w:t>
      </w:r>
      <w:r>
        <w:rPr>
          <w:rFonts w:hint="eastAsia"/>
        </w:rPr>
        <w:t>并辅导企业进行落地。</w:t>
      </w:r>
    </w:p>
    <w:p w:rsidR="008F7A81" w:rsidRDefault="008F7A81" w:rsidP="008F7A81">
      <w:pPr>
        <w:spacing w:after="0"/>
      </w:pPr>
      <w:r>
        <w:rPr>
          <w:rFonts w:hint="eastAsia"/>
        </w:rPr>
        <w:t>4.TWI</w:t>
      </w:r>
      <w:r>
        <w:rPr>
          <w:rFonts w:hint="eastAsia"/>
        </w:rPr>
        <w:t>培训后跟踪指导</w:t>
      </w:r>
      <w:r>
        <w:rPr>
          <w:rFonts w:hint="eastAsia"/>
        </w:rPr>
        <w:t xml:space="preserve"> TWI</w:t>
      </w:r>
      <w:r>
        <w:rPr>
          <w:rFonts w:hint="eastAsia"/>
        </w:rPr>
        <w:t>是一套技能训练实战课程</w:t>
      </w:r>
      <w:r>
        <w:rPr>
          <w:rFonts w:hint="eastAsia"/>
        </w:rPr>
        <w:t>,</w:t>
      </w:r>
      <w:r>
        <w:rPr>
          <w:rFonts w:hint="eastAsia"/>
        </w:rPr>
        <w:t>要想真正的在企业实际工作中起作用</w:t>
      </w:r>
      <w:r>
        <w:rPr>
          <w:rFonts w:hint="eastAsia"/>
        </w:rPr>
        <w:t>,</w:t>
      </w:r>
      <w:r>
        <w:rPr>
          <w:rFonts w:hint="eastAsia"/>
        </w:rPr>
        <w:t>达到观念的统一，只有训后在现场实际去做才能有效</w:t>
      </w:r>
      <w:r>
        <w:rPr>
          <w:rFonts w:hint="eastAsia"/>
        </w:rPr>
        <w:t>,</w:t>
      </w:r>
      <w:r>
        <w:rPr>
          <w:rFonts w:hint="eastAsia"/>
        </w:rPr>
        <w:t>因而基础讲解结束后，跟踪指导是必要的。利用</w:t>
      </w:r>
      <w:r>
        <w:rPr>
          <w:rFonts w:hint="eastAsia"/>
        </w:rPr>
        <w:t>TWI</w:t>
      </w:r>
      <w:r>
        <w:rPr>
          <w:rFonts w:hint="eastAsia"/>
        </w:rPr>
        <w:t>跟踪指导卡片在工厂进行指导，使企业接受</w:t>
      </w:r>
      <w:r>
        <w:rPr>
          <w:rFonts w:hint="eastAsia"/>
        </w:rPr>
        <w:t>TWI</w:t>
      </w:r>
      <w:r>
        <w:rPr>
          <w:rFonts w:hint="eastAsia"/>
        </w:rPr>
        <w:t>培训真正学以致用，为企业培养更多的一线管理人才。</w:t>
      </w:r>
    </w:p>
    <w:p w:rsidR="008F7A81" w:rsidRDefault="008F7A81" w:rsidP="008F7A81">
      <w:pPr>
        <w:spacing w:after="0"/>
      </w:pPr>
      <w:r>
        <w:rPr>
          <w:rFonts w:hint="eastAsia"/>
        </w:rPr>
        <w:t>5.</w:t>
      </w:r>
      <w:r>
        <w:rPr>
          <w:rFonts w:hint="eastAsia"/>
        </w:rPr>
        <w:t>边学边做</w:t>
      </w:r>
      <w:r>
        <w:rPr>
          <w:rFonts w:hint="eastAsia"/>
        </w:rPr>
        <w:t>,</w:t>
      </w:r>
      <w:r>
        <w:rPr>
          <w:rFonts w:hint="eastAsia"/>
        </w:rPr>
        <w:t>课程满意度极高学员与讲师共同实践大量培训演练！在演练中学习，学以致用，使学员更容易掌握。自讲授</w:t>
      </w:r>
      <w:r>
        <w:rPr>
          <w:rFonts w:hint="eastAsia"/>
        </w:rPr>
        <w:t>TWI</w:t>
      </w:r>
      <w:r>
        <w:rPr>
          <w:rFonts w:hint="eastAsia"/>
        </w:rPr>
        <w:t>课程以来</w:t>
      </w:r>
      <w:r>
        <w:rPr>
          <w:rFonts w:hint="eastAsia"/>
        </w:rPr>
        <w:t>,</w:t>
      </w:r>
      <w:r>
        <w:rPr>
          <w:rFonts w:hint="eastAsia"/>
        </w:rPr>
        <w:t>无论是公开课还是内训每次满意度都非常高</w:t>
      </w:r>
      <w:r>
        <w:rPr>
          <w:rFonts w:hint="eastAsia"/>
        </w:rPr>
        <w:t>,</w:t>
      </w:r>
      <w:r>
        <w:rPr>
          <w:rFonts w:hint="eastAsia"/>
        </w:rPr>
        <w:t>获得企业多次大批量的重复采购。</w:t>
      </w:r>
    </w:p>
    <w:p w:rsidR="008F7A81" w:rsidRDefault="008F7A81" w:rsidP="008F7A81">
      <w:pPr>
        <w:spacing w:after="0"/>
      </w:pPr>
      <w:r>
        <w:rPr>
          <w:rFonts w:hint="eastAsia"/>
        </w:rPr>
        <w:t>课程简介：</w:t>
      </w:r>
    </w:p>
    <w:p w:rsidR="008F7A81" w:rsidRDefault="008F7A81" w:rsidP="008F7A81">
      <w:pPr>
        <w:spacing w:after="0"/>
      </w:pPr>
      <w:r>
        <w:rPr>
          <w:rFonts w:hint="eastAsia"/>
        </w:rPr>
        <w:t xml:space="preserve">TWI-JR </w:t>
      </w:r>
      <w:r>
        <w:rPr>
          <w:rFonts w:hint="eastAsia"/>
        </w:rPr>
        <w:t>工作关系，是培养一线主管掌握一种快速解决现场问题的技能。</w:t>
      </w:r>
    </w:p>
    <w:p w:rsidR="008F7A81" w:rsidRDefault="008F7A81" w:rsidP="008F7A81">
      <w:pPr>
        <w:spacing w:after="0"/>
      </w:pPr>
      <w:r>
        <w:rPr>
          <w:rFonts w:hint="eastAsia"/>
        </w:rPr>
        <w:t>公司、部门取得的的任何一项成就都是主管带领下面的员工们共同工作的结果。因此</w:t>
      </w:r>
      <w:r>
        <w:rPr>
          <w:rFonts w:hint="eastAsia"/>
        </w:rPr>
        <w:t>,</w:t>
      </w:r>
      <w:r>
        <w:rPr>
          <w:rFonts w:hint="eastAsia"/>
        </w:rPr>
        <w:t>管理者的技能</w:t>
      </w:r>
      <w:r>
        <w:rPr>
          <w:rFonts w:hint="eastAsia"/>
        </w:rPr>
        <w:t>,</w:t>
      </w:r>
      <w:r>
        <w:rPr>
          <w:rFonts w:hint="eastAsia"/>
        </w:rPr>
        <w:t>态度和行为</w:t>
      </w:r>
      <w:r>
        <w:rPr>
          <w:rFonts w:hint="eastAsia"/>
        </w:rPr>
        <w:t>,</w:t>
      </w:r>
      <w:r>
        <w:rPr>
          <w:rFonts w:hint="eastAsia"/>
        </w:rPr>
        <w:t>包括建立有效的人际关系的能力</w:t>
      </w:r>
      <w:r>
        <w:rPr>
          <w:rFonts w:hint="eastAsia"/>
        </w:rPr>
        <w:t>,</w:t>
      </w:r>
      <w:r>
        <w:rPr>
          <w:rFonts w:hint="eastAsia"/>
        </w:rPr>
        <w:t>对组织的成功都是至关重要的。</w:t>
      </w:r>
    </w:p>
    <w:p w:rsidR="008F7A81" w:rsidRDefault="008F7A81" w:rsidP="008F7A81">
      <w:pPr>
        <w:spacing w:after="0"/>
      </w:pPr>
      <w:r>
        <w:rPr>
          <w:rFonts w:hint="eastAsia"/>
        </w:rPr>
        <w:t>工作关系（</w:t>
      </w:r>
      <w:r>
        <w:rPr>
          <w:rFonts w:hint="eastAsia"/>
        </w:rPr>
        <w:t>JR</w:t>
      </w:r>
      <w:r>
        <w:rPr>
          <w:rFonts w:hint="eastAsia"/>
        </w:rPr>
        <w:t>）的技能，是一种教会现场的主管平时如何运用待人的要诀和部属建立良好的人际关系，使我们的现场不发生问题或者少发生问题，但因为人的个体差异性，无论主管如何努力，你的现场仍然不可避免的还是会出现问题，那么当问题发生出现时，如何快速、科学、高效、圆满的解决它，这就是我们</w:t>
      </w:r>
      <w:r>
        <w:rPr>
          <w:rFonts w:hint="eastAsia"/>
        </w:rPr>
        <w:t>TWI-JR</w:t>
      </w:r>
      <w:r>
        <w:rPr>
          <w:rFonts w:hint="eastAsia"/>
        </w:rPr>
        <w:t>课程可以带给各位的。</w:t>
      </w:r>
    </w:p>
    <w:p w:rsidR="008F7A81" w:rsidRDefault="008F7A81" w:rsidP="008F7A81">
      <w:pPr>
        <w:spacing w:after="0"/>
      </w:pPr>
      <w:r>
        <w:rPr>
          <w:rFonts w:hint="eastAsia"/>
        </w:rPr>
        <w:t>工作关系的理念是：必须尊重部属的个人差异，设身处地为部属考虑。</w:t>
      </w:r>
    </w:p>
    <w:p w:rsidR="008F7A81" w:rsidRDefault="008F7A81" w:rsidP="008F7A81">
      <w:pPr>
        <w:spacing w:after="0"/>
      </w:pPr>
      <w:r>
        <w:rPr>
          <w:rFonts w:hint="eastAsia"/>
        </w:rPr>
        <w:t>课程收益：</w:t>
      </w:r>
    </w:p>
    <w:p w:rsidR="008F7A81" w:rsidRDefault="008F7A81" w:rsidP="008F7A81">
      <w:pPr>
        <w:spacing w:after="0"/>
      </w:pPr>
      <w:r>
        <w:rPr>
          <w:rFonts w:hint="eastAsia"/>
        </w:rPr>
        <w:t>通过课程培训，你将可以：</w:t>
      </w:r>
    </w:p>
    <w:p w:rsidR="008F7A81" w:rsidRDefault="008F7A81" w:rsidP="008F7A81">
      <w:pPr>
        <w:spacing w:after="0"/>
      </w:pPr>
      <w:r>
        <w:rPr>
          <w:rFonts w:hint="eastAsia"/>
        </w:rPr>
        <w:t>1</w:t>
      </w:r>
      <w:r>
        <w:rPr>
          <w:rFonts w:hint="eastAsia"/>
        </w:rPr>
        <w:t>）</w:t>
      </w:r>
      <w:r>
        <w:rPr>
          <w:rFonts w:hint="eastAsia"/>
        </w:rPr>
        <w:tab/>
      </w:r>
      <w:r>
        <w:rPr>
          <w:rFonts w:hint="eastAsia"/>
        </w:rPr>
        <w:t>掌握建立良好人际关系的四大基本要诀；</w:t>
      </w:r>
    </w:p>
    <w:p w:rsidR="008F7A81" w:rsidRDefault="008F7A81" w:rsidP="008F7A81">
      <w:pPr>
        <w:spacing w:after="0"/>
      </w:pPr>
      <w:r>
        <w:rPr>
          <w:rFonts w:hint="eastAsia"/>
        </w:rPr>
        <w:t>2</w:t>
      </w:r>
      <w:r>
        <w:rPr>
          <w:rFonts w:hint="eastAsia"/>
        </w:rPr>
        <w:t>）</w:t>
      </w:r>
      <w:r>
        <w:rPr>
          <w:rFonts w:hint="eastAsia"/>
        </w:rPr>
        <w:tab/>
      </w:r>
      <w:r>
        <w:rPr>
          <w:rFonts w:hint="eastAsia"/>
        </w:rPr>
        <w:t>掌握与人有效沟通的六大原则；</w:t>
      </w:r>
    </w:p>
    <w:p w:rsidR="008F7A81" w:rsidRDefault="008F7A81" w:rsidP="008F7A81">
      <w:pPr>
        <w:spacing w:after="0"/>
      </w:pPr>
      <w:r>
        <w:rPr>
          <w:rFonts w:hint="eastAsia"/>
        </w:rPr>
        <w:t>3</w:t>
      </w:r>
      <w:r>
        <w:rPr>
          <w:rFonts w:hint="eastAsia"/>
        </w:rPr>
        <w:t>）</w:t>
      </w:r>
      <w:r>
        <w:rPr>
          <w:rFonts w:hint="eastAsia"/>
        </w:rPr>
        <w:tab/>
      </w:r>
      <w:r>
        <w:rPr>
          <w:rFonts w:hint="eastAsia"/>
        </w:rPr>
        <w:t>认识到员工之间的个体差异，不再生搬硬套地去处理不同员工的看似相同的问题；</w:t>
      </w:r>
    </w:p>
    <w:p w:rsidR="008F7A81" w:rsidRDefault="008F7A81" w:rsidP="008F7A81">
      <w:pPr>
        <w:spacing w:after="0"/>
      </w:pPr>
      <w:r>
        <w:rPr>
          <w:rFonts w:hint="eastAsia"/>
        </w:rPr>
        <w:t>4</w:t>
      </w:r>
      <w:r>
        <w:rPr>
          <w:rFonts w:hint="eastAsia"/>
        </w:rPr>
        <w:t>）</w:t>
      </w:r>
      <w:r>
        <w:rPr>
          <w:rFonts w:hint="eastAsia"/>
        </w:rPr>
        <w:tab/>
      </w:r>
      <w:r>
        <w:rPr>
          <w:rFonts w:hint="eastAsia"/>
        </w:rPr>
        <w:t>掌握一套科学、有效的、快速地处理问题的方法；</w:t>
      </w:r>
    </w:p>
    <w:p w:rsidR="008F7A81" w:rsidRDefault="008F7A81" w:rsidP="008F7A81">
      <w:pPr>
        <w:spacing w:after="0"/>
      </w:pPr>
      <w:r>
        <w:rPr>
          <w:rFonts w:hint="eastAsia"/>
        </w:rPr>
        <w:t>参训对象：</w:t>
      </w:r>
    </w:p>
    <w:p w:rsidR="008F7A81" w:rsidRDefault="008F7A81" w:rsidP="008F7A81">
      <w:pPr>
        <w:spacing w:after="0"/>
      </w:pPr>
      <w:r>
        <w:rPr>
          <w:rFonts w:hint="eastAsia"/>
        </w:rPr>
        <w:t>企业各部门基层管理者（经理、主管、班组长），人事经理，人事主管，工会工作者，见习管理者</w:t>
      </w:r>
    </w:p>
    <w:p w:rsidR="008F7A81" w:rsidRDefault="008F7A81" w:rsidP="008F7A81">
      <w:pPr>
        <w:spacing w:after="0"/>
      </w:pPr>
      <w:r>
        <w:rPr>
          <w:rFonts w:hint="eastAsia"/>
        </w:rPr>
        <w:t>熟悉现场管理、以及基本的产品生产过程知识，生产现场班组长等管理者尤佳</w:t>
      </w:r>
    </w:p>
    <w:p w:rsidR="008F7A81" w:rsidRDefault="008F7A81" w:rsidP="008F7A81">
      <w:pPr>
        <w:spacing w:after="0"/>
      </w:pPr>
      <w:r>
        <w:rPr>
          <w:rFonts w:hint="eastAsia"/>
        </w:rPr>
        <w:t>授课形式：</w:t>
      </w:r>
    </w:p>
    <w:p w:rsidR="008F7A81" w:rsidRDefault="008F7A81" w:rsidP="008F7A81">
      <w:pPr>
        <w:spacing w:after="0"/>
      </w:pPr>
      <w:r>
        <w:t></w:t>
      </w:r>
      <w:r>
        <w:tab/>
      </w:r>
      <w:r>
        <w:rPr>
          <w:rFonts w:hint="eastAsia"/>
        </w:rPr>
        <w:t>实际案例讲解</w:t>
      </w:r>
    </w:p>
    <w:p w:rsidR="008F7A81" w:rsidRDefault="008F7A81" w:rsidP="008F7A81">
      <w:pPr>
        <w:spacing w:after="0"/>
      </w:pPr>
      <w:r>
        <w:rPr>
          <w:rFonts w:hint="eastAsia"/>
        </w:rPr>
        <w:t>通过课程中处理问题的案例讲解，来说明解决现场问题的步骤、方法；</w:t>
      </w:r>
    </w:p>
    <w:p w:rsidR="008F7A81" w:rsidRDefault="008F7A81" w:rsidP="008F7A81">
      <w:pPr>
        <w:spacing w:after="0"/>
      </w:pPr>
      <w:r>
        <w:t></w:t>
      </w:r>
      <w:r>
        <w:tab/>
      </w:r>
      <w:r>
        <w:rPr>
          <w:rFonts w:hint="eastAsia"/>
        </w:rPr>
        <w:t>工厂案例练习</w:t>
      </w:r>
    </w:p>
    <w:p w:rsidR="008F7A81" w:rsidRDefault="008F7A81" w:rsidP="008F7A81">
      <w:pPr>
        <w:spacing w:after="0"/>
      </w:pPr>
      <w:r>
        <w:rPr>
          <w:rFonts w:hint="eastAsia"/>
        </w:rPr>
        <w:t>通过工厂案例练习来提高对培训内容的了解，掌握</w:t>
      </w:r>
      <w:r>
        <w:rPr>
          <w:rFonts w:hint="eastAsia"/>
        </w:rPr>
        <w:t>TWI</w:t>
      </w:r>
      <w:r>
        <w:rPr>
          <w:rFonts w:hint="eastAsia"/>
        </w:rPr>
        <w:t>的具体的技能掌握方法以及在日常工作中的应用。</w:t>
      </w:r>
    </w:p>
    <w:p w:rsidR="008F7A81" w:rsidRDefault="008F7A81" w:rsidP="008F7A81">
      <w:pPr>
        <w:spacing w:after="0"/>
      </w:pPr>
      <w:r>
        <w:t></w:t>
      </w:r>
      <w:r>
        <w:tab/>
      </w:r>
      <w:r>
        <w:rPr>
          <w:rFonts w:hint="eastAsia"/>
        </w:rPr>
        <w:t>培训评估：</w:t>
      </w:r>
    </w:p>
    <w:p w:rsidR="008F7A81" w:rsidRDefault="008F7A81" w:rsidP="008F7A81">
      <w:pPr>
        <w:spacing w:after="0"/>
      </w:pPr>
      <w:r>
        <w:rPr>
          <w:rFonts w:hint="eastAsia"/>
        </w:rPr>
        <w:t>培训评估考虑出勤率及课堂讨论的参与积极性，并包括以下方面：</w:t>
      </w:r>
    </w:p>
    <w:p w:rsidR="008F7A81" w:rsidRDefault="008F7A81" w:rsidP="008F7A81">
      <w:pPr>
        <w:spacing w:after="0"/>
      </w:pPr>
      <w:r>
        <w:t></w:t>
      </w:r>
      <w:r>
        <w:tab/>
      </w:r>
      <w:r>
        <w:rPr>
          <w:rFonts w:hint="eastAsia"/>
        </w:rPr>
        <w:t>课堂上积极有意义的提问</w:t>
      </w:r>
    </w:p>
    <w:p w:rsidR="008F7A81" w:rsidRDefault="008F7A81" w:rsidP="008F7A81">
      <w:pPr>
        <w:spacing w:after="0"/>
      </w:pPr>
      <w:r>
        <w:lastRenderedPageBreak/>
        <w:t></w:t>
      </w:r>
      <w:r>
        <w:tab/>
      </w:r>
      <w:r>
        <w:rPr>
          <w:rFonts w:hint="eastAsia"/>
        </w:rPr>
        <w:t>知识的探讨和分享</w:t>
      </w:r>
    </w:p>
    <w:p w:rsidR="008F7A81" w:rsidRDefault="008F7A81" w:rsidP="008F7A81">
      <w:pPr>
        <w:spacing w:after="0"/>
      </w:pPr>
      <w:r>
        <w:t></w:t>
      </w:r>
      <w:r>
        <w:tab/>
      </w:r>
      <w:r>
        <w:rPr>
          <w:rFonts w:hint="eastAsia"/>
        </w:rPr>
        <w:t>积极参与案例演练</w:t>
      </w:r>
      <w:r>
        <w:t xml:space="preserve"> </w:t>
      </w:r>
    </w:p>
    <w:p w:rsidR="008F7A81" w:rsidRDefault="008F7A81" w:rsidP="008F7A81">
      <w:pPr>
        <w:spacing w:after="0"/>
      </w:pPr>
      <w:r>
        <w:t xml:space="preserve"> </w:t>
      </w:r>
    </w:p>
    <w:p w:rsidR="008F7A81" w:rsidRDefault="008F7A81" w:rsidP="008F7A81">
      <w:pPr>
        <w:spacing w:after="0"/>
      </w:pPr>
      <w:r>
        <w:rPr>
          <w:rFonts w:hint="eastAsia"/>
        </w:rPr>
        <w:t>课程大纲：</w:t>
      </w:r>
    </w:p>
    <w:p w:rsidR="008F7A81" w:rsidRDefault="008F7A81" w:rsidP="008F7A81">
      <w:pPr>
        <w:spacing w:after="0"/>
      </w:pPr>
      <w:r>
        <w:rPr>
          <w:rFonts w:hint="eastAsia"/>
        </w:rPr>
        <w:t>1.</w:t>
      </w:r>
      <w:r>
        <w:rPr>
          <w:rFonts w:hint="eastAsia"/>
        </w:rPr>
        <w:tab/>
      </w:r>
      <w:r>
        <w:rPr>
          <w:rFonts w:hint="eastAsia"/>
        </w:rPr>
        <w:t>思考分享：这些与人有关的问题，你怎么看？</w:t>
      </w:r>
    </w:p>
    <w:p w:rsidR="008F7A81" w:rsidRDefault="008F7A81" w:rsidP="008F7A81">
      <w:pPr>
        <w:spacing w:after="0"/>
      </w:pPr>
      <w:r>
        <w:rPr>
          <w:rFonts w:hint="eastAsia"/>
        </w:rPr>
        <w:t>2.</w:t>
      </w:r>
      <w:r>
        <w:rPr>
          <w:rFonts w:hint="eastAsia"/>
        </w:rPr>
        <w:tab/>
      </w:r>
      <w:r>
        <w:rPr>
          <w:rFonts w:hint="eastAsia"/>
        </w:rPr>
        <w:t>与善用部下有关的一线主管的问题</w:t>
      </w:r>
    </w:p>
    <w:p w:rsidR="008F7A81" w:rsidRDefault="008F7A81" w:rsidP="008F7A81">
      <w:pPr>
        <w:spacing w:after="0"/>
      </w:pPr>
      <w:r>
        <w:rPr>
          <w:rFonts w:hint="eastAsia"/>
        </w:rPr>
        <w:t>3.</w:t>
      </w:r>
      <w:r>
        <w:rPr>
          <w:rFonts w:hint="eastAsia"/>
        </w:rPr>
        <w:tab/>
      </w:r>
      <w:r>
        <w:rPr>
          <w:rFonts w:hint="eastAsia"/>
        </w:rPr>
        <w:t>一线主管的责任图</w:t>
      </w:r>
    </w:p>
    <w:p w:rsidR="008F7A81" w:rsidRDefault="008F7A81" w:rsidP="008F7A81">
      <w:pPr>
        <w:spacing w:after="0"/>
      </w:pPr>
      <w:r>
        <w:rPr>
          <w:rFonts w:hint="eastAsia"/>
        </w:rPr>
        <w:t>4.</w:t>
      </w:r>
      <w:r>
        <w:rPr>
          <w:rFonts w:hint="eastAsia"/>
        </w:rPr>
        <w:tab/>
      </w:r>
      <w:r>
        <w:rPr>
          <w:rFonts w:hint="eastAsia"/>
        </w:rPr>
        <w:t>改善人际关系的基本要诀</w:t>
      </w:r>
    </w:p>
    <w:p w:rsidR="008F7A81" w:rsidRDefault="008F7A81" w:rsidP="008F7A81">
      <w:pPr>
        <w:spacing w:after="0"/>
      </w:pPr>
      <w:r>
        <w:rPr>
          <w:rFonts w:hint="eastAsia"/>
        </w:rPr>
        <w:t>5.</w:t>
      </w:r>
      <w:r>
        <w:rPr>
          <w:rFonts w:hint="eastAsia"/>
        </w:rPr>
        <w:tab/>
      </w:r>
      <w:r>
        <w:rPr>
          <w:rFonts w:hint="eastAsia"/>
        </w:rPr>
        <w:t>个人差异形成图</w:t>
      </w:r>
    </w:p>
    <w:p w:rsidR="008F7A81" w:rsidRDefault="008F7A81" w:rsidP="008F7A81">
      <w:pPr>
        <w:spacing w:after="0"/>
      </w:pPr>
      <w:r>
        <w:rPr>
          <w:rFonts w:hint="eastAsia"/>
        </w:rPr>
        <w:t>6.</w:t>
      </w:r>
      <w:r>
        <w:rPr>
          <w:rFonts w:hint="eastAsia"/>
        </w:rPr>
        <w:tab/>
      </w:r>
      <w:r>
        <w:rPr>
          <w:rFonts w:hint="eastAsia"/>
        </w:rPr>
        <w:t>案例</w:t>
      </w:r>
      <w:r>
        <w:rPr>
          <w:rFonts w:hint="eastAsia"/>
        </w:rPr>
        <w:t>:</w:t>
      </w:r>
      <w:r>
        <w:rPr>
          <w:rFonts w:hint="eastAsia"/>
        </w:rPr>
        <w:t>李明的故事；四阶段法的导入</w:t>
      </w:r>
    </w:p>
    <w:p w:rsidR="008F7A81" w:rsidRDefault="008F7A81" w:rsidP="008F7A81">
      <w:pPr>
        <w:spacing w:after="0"/>
      </w:pPr>
      <w:r>
        <w:rPr>
          <w:rFonts w:hint="eastAsia"/>
        </w:rPr>
        <w:t>7.</w:t>
      </w:r>
      <w:r>
        <w:rPr>
          <w:rFonts w:hint="eastAsia"/>
        </w:rPr>
        <w:tab/>
      </w:r>
      <w:r>
        <w:rPr>
          <w:rFonts w:hint="eastAsia"/>
        </w:rPr>
        <w:t>问题的定义及种类</w:t>
      </w:r>
    </w:p>
    <w:p w:rsidR="008F7A81" w:rsidRDefault="008F7A81" w:rsidP="008F7A81">
      <w:pPr>
        <w:spacing w:after="0"/>
      </w:pPr>
      <w:r>
        <w:rPr>
          <w:rFonts w:hint="eastAsia"/>
        </w:rPr>
        <w:t>8.</w:t>
      </w:r>
      <w:r>
        <w:rPr>
          <w:rFonts w:hint="eastAsia"/>
        </w:rPr>
        <w:tab/>
      </w:r>
      <w:r>
        <w:rPr>
          <w:rFonts w:hint="eastAsia"/>
        </w:rPr>
        <w:t>卡片的分发及说明</w:t>
      </w:r>
    </w:p>
    <w:p w:rsidR="008F7A81" w:rsidRDefault="008F7A81" w:rsidP="008F7A81">
      <w:pPr>
        <w:spacing w:after="0"/>
      </w:pPr>
      <w:r>
        <w:rPr>
          <w:rFonts w:hint="eastAsia"/>
        </w:rPr>
        <w:t>9.</w:t>
      </w:r>
      <w:r>
        <w:rPr>
          <w:rFonts w:hint="eastAsia"/>
        </w:rPr>
        <w:tab/>
        <w:t>4</w:t>
      </w:r>
      <w:r>
        <w:rPr>
          <w:rFonts w:hint="eastAsia"/>
        </w:rPr>
        <w:t>阶段法及四大基本要诀解释</w:t>
      </w:r>
    </w:p>
    <w:p w:rsidR="008F7A81" w:rsidRDefault="008F7A81" w:rsidP="008F7A81">
      <w:pPr>
        <w:spacing w:after="0"/>
      </w:pPr>
      <w:r>
        <w:rPr>
          <w:rFonts w:hint="eastAsia"/>
        </w:rPr>
        <w:t>10.</w:t>
      </w:r>
      <w:r>
        <w:rPr>
          <w:rFonts w:hint="eastAsia"/>
        </w:rPr>
        <w:tab/>
      </w:r>
      <w:r>
        <w:rPr>
          <w:rFonts w:hint="eastAsia"/>
        </w:rPr>
        <w:t>掌握事实的实例</w:t>
      </w:r>
      <w:r>
        <w:rPr>
          <w:rFonts w:hint="eastAsia"/>
        </w:rPr>
        <w:t xml:space="preserve"> </w:t>
      </w:r>
      <w:r>
        <w:rPr>
          <w:rFonts w:hint="eastAsia"/>
        </w:rPr>
        <w:t>（第</w:t>
      </w:r>
      <w:r>
        <w:rPr>
          <w:rFonts w:hint="eastAsia"/>
        </w:rPr>
        <w:t>1</w:t>
      </w:r>
      <w:r>
        <w:rPr>
          <w:rFonts w:hint="eastAsia"/>
        </w:rPr>
        <w:t>阶段）</w:t>
      </w:r>
    </w:p>
    <w:p w:rsidR="008F7A81" w:rsidRDefault="008F7A81" w:rsidP="008F7A81">
      <w:pPr>
        <w:spacing w:after="0"/>
      </w:pPr>
      <w:r>
        <w:rPr>
          <w:rFonts w:hint="eastAsia"/>
        </w:rPr>
        <w:t>11.</w:t>
      </w:r>
      <w:r>
        <w:rPr>
          <w:rFonts w:hint="eastAsia"/>
        </w:rPr>
        <w:tab/>
      </w:r>
      <w:r>
        <w:rPr>
          <w:rFonts w:hint="eastAsia"/>
        </w:rPr>
        <w:t>案例</w:t>
      </w:r>
      <w:r>
        <w:rPr>
          <w:rFonts w:hint="eastAsia"/>
        </w:rPr>
        <w:t>:</w:t>
      </w:r>
      <w:r>
        <w:rPr>
          <w:rFonts w:hint="eastAsia"/>
        </w:rPr>
        <w:t>张强的故事</w:t>
      </w:r>
    </w:p>
    <w:p w:rsidR="008F7A81" w:rsidRDefault="008F7A81" w:rsidP="008F7A81">
      <w:pPr>
        <w:spacing w:after="0"/>
      </w:pPr>
      <w:r>
        <w:rPr>
          <w:rFonts w:hint="eastAsia"/>
        </w:rPr>
        <w:t>12.</w:t>
      </w:r>
      <w:r>
        <w:rPr>
          <w:rFonts w:hint="eastAsia"/>
        </w:rPr>
        <w:tab/>
      </w:r>
      <w:r>
        <w:rPr>
          <w:rFonts w:hint="eastAsia"/>
        </w:rPr>
        <w:t>掌握想法与心情的方法（沟通的</w:t>
      </w:r>
      <w:r>
        <w:rPr>
          <w:rFonts w:hint="eastAsia"/>
        </w:rPr>
        <w:t>6</w:t>
      </w:r>
      <w:r>
        <w:rPr>
          <w:rFonts w:hint="eastAsia"/>
        </w:rPr>
        <w:t>原则）</w:t>
      </w:r>
    </w:p>
    <w:p w:rsidR="008F7A81" w:rsidRDefault="008F7A81" w:rsidP="008F7A81">
      <w:pPr>
        <w:spacing w:after="0"/>
      </w:pPr>
      <w:r>
        <w:rPr>
          <w:rFonts w:hint="eastAsia"/>
        </w:rPr>
        <w:t>13.</w:t>
      </w:r>
      <w:r>
        <w:rPr>
          <w:rFonts w:hint="eastAsia"/>
        </w:rPr>
        <w:tab/>
      </w:r>
      <w:r>
        <w:rPr>
          <w:rFonts w:hint="eastAsia"/>
        </w:rPr>
        <w:t>对学员带来的案例演练的要求及说明</w:t>
      </w:r>
    </w:p>
    <w:p w:rsidR="008F7A81" w:rsidRDefault="008F7A81" w:rsidP="008F7A81">
      <w:pPr>
        <w:spacing w:after="0"/>
      </w:pPr>
      <w:r>
        <w:rPr>
          <w:rFonts w:hint="eastAsia"/>
        </w:rPr>
        <w:t>14.</w:t>
      </w:r>
      <w:r>
        <w:rPr>
          <w:rFonts w:hint="eastAsia"/>
        </w:rPr>
        <w:tab/>
        <w:t>4</w:t>
      </w:r>
      <w:r>
        <w:rPr>
          <w:rFonts w:hint="eastAsia"/>
        </w:rPr>
        <w:t>阶段法的广泛运用；医生看病</w:t>
      </w:r>
    </w:p>
    <w:p w:rsidR="008F7A81" w:rsidRDefault="008F7A81" w:rsidP="008F7A81">
      <w:pPr>
        <w:spacing w:after="0"/>
      </w:pPr>
      <w:r>
        <w:rPr>
          <w:rFonts w:hint="eastAsia"/>
        </w:rPr>
        <w:t>15.</w:t>
      </w:r>
      <w:r>
        <w:rPr>
          <w:rFonts w:hint="eastAsia"/>
        </w:rPr>
        <w:tab/>
      </w:r>
      <w:r>
        <w:rPr>
          <w:rFonts w:hint="eastAsia"/>
        </w:rPr>
        <w:t>慎思决定的实例</w:t>
      </w:r>
      <w:r>
        <w:rPr>
          <w:rFonts w:hint="eastAsia"/>
        </w:rPr>
        <w:t xml:space="preserve">  </w:t>
      </w:r>
      <w:r>
        <w:rPr>
          <w:rFonts w:hint="eastAsia"/>
        </w:rPr>
        <w:t>（第</w:t>
      </w:r>
      <w:r>
        <w:rPr>
          <w:rFonts w:hint="eastAsia"/>
        </w:rPr>
        <w:t>2</w:t>
      </w:r>
      <w:r>
        <w:rPr>
          <w:rFonts w:hint="eastAsia"/>
        </w:rPr>
        <w:t>阶段）</w:t>
      </w:r>
    </w:p>
    <w:p w:rsidR="008F7A81" w:rsidRDefault="008F7A81" w:rsidP="008F7A81">
      <w:pPr>
        <w:spacing w:after="0"/>
      </w:pPr>
      <w:r>
        <w:rPr>
          <w:rFonts w:hint="eastAsia"/>
        </w:rPr>
        <w:t>16.</w:t>
      </w:r>
      <w:r>
        <w:rPr>
          <w:rFonts w:hint="eastAsia"/>
        </w:rPr>
        <w:tab/>
      </w:r>
      <w:r>
        <w:rPr>
          <w:rFonts w:hint="eastAsia"/>
        </w:rPr>
        <w:t>案例</w:t>
      </w:r>
      <w:r>
        <w:rPr>
          <w:rFonts w:hint="eastAsia"/>
        </w:rPr>
        <w:t>:</w:t>
      </w:r>
      <w:r>
        <w:rPr>
          <w:rFonts w:hint="eastAsia"/>
        </w:rPr>
        <w:t>资深作业员的故事</w:t>
      </w:r>
    </w:p>
    <w:p w:rsidR="008F7A81" w:rsidRDefault="008F7A81" w:rsidP="008F7A81">
      <w:pPr>
        <w:spacing w:after="0"/>
      </w:pPr>
      <w:r>
        <w:rPr>
          <w:rFonts w:hint="eastAsia"/>
        </w:rPr>
        <w:t>17.</w:t>
      </w:r>
      <w:r>
        <w:rPr>
          <w:rFonts w:hint="eastAsia"/>
        </w:rPr>
        <w:tab/>
      </w:r>
      <w:r>
        <w:rPr>
          <w:rFonts w:hint="eastAsia"/>
        </w:rPr>
        <w:t>未慎重思考的不良结果</w:t>
      </w:r>
    </w:p>
    <w:p w:rsidR="008F7A81" w:rsidRDefault="008F7A81" w:rsidP="008F7A81">
      <w:pPr>
        <w:spacing w:after="0"/>
      </w:pPr>
      <w:r>
        <w:rPr>
          <w:rFonts w:hint="eastAsia"/>
        </w:rPr>
        <w:t>18.</w:t>
      </w:r>
      <w:r>
        <w:rPr>
          <w:rFonts w:hint="eastAsia"/>
        </w:rPr>
        <w:tab/>
      </w:r>
      <w:r>
        <w:rPr>
          <w:rFonts w:hint="eastAsia"/>
        </w:rPr>
        <w:t>采取措施，确认结果的实例（第</w:t>
      </w:r>
      <w:r>
        <w:rPr>
          <w:rFonts w:hint="eastAsia"/>
        </w:rPr>
        <w:t>3</w:t>
      </w:r>
      <w:r>
        <w:rPr>
          <w:rFonts w:hint="eastAsia"/>
        </w:rPr>
        <w:t>，</w:t>
      </w:r>
      <w:r>
        <w:rPr>
          <w:rFonts w:hint="eastAsia"/>
        </w:rPr>
        <w:t>4</w:t>
      </w:r>
      <w:r>
        <w:rPr>
          <w:rFonts w:hint="eastAsia"/>
        </w:rPr>
        <w:t>阶段）</w:t>
      </w:r>
    </w:p>
    <w:p w:rsidR="008F7A81" w:rsidRDefault="008F7A81" w:rsidP="008F7A81">
      <w:pPr>
        <w:spacing w:after="0"/>
      </w:pPr>
      <w:r>
        <w:rPr>
          <w:rFonts w:hint="eastAsia"/>
        </w:rPr>
        <w:t>19.</w:t>
      </w:r>
      <w:r>
        <w:rPr>
          <w:rFonts w:hint="eastAsia"/>
        </w:rPr>
        <w:tab/>
      </w:r>
      <w:r>
        <w:rPr>
          <w:rFonts w:hint="eastAsia"/>
        </w:rPr>
        <w:t>案例：临时工领班的故事</w:t>
      </w:r>
    </w:p>
    <w:p w:rsidR="008F7A81" w:rsidRDefault="008F7A81" w:rsidP="008F7A81">
      <w:pPr>
        <w:spacing w:after="0"/>
      </w:pPr>
      <w:r>
        <w:rPr>
          <w:rFonts w:hint="eastAsia"/>
        </w:rPr>
        <w:t>20.</w:t>
      </w:r>
      <w:r>
        <w:rPr>
          <w:rFonts w:hint="eastAsia"/>
        </w:rPr>
        <w:tab/>
      </w:r>
      <w:r>
        <w:rPr>
          <w:rFonts w:hint="eastAsia"/>
        </w:rPr>
        <w:t>变更的影响</w:t>
      </w:r>
    </w:p>
    <w:p w:rsidR="008F7A81" w:rsidRDefault="008F7A81" w:rsidP="008F7A81">
      <w:pPr>
        <w:spacing w:after="0"/>
      </w:pPr>
      <w:r>
        <w:rPr>
          <w:rFonts w:hint="eastAsia"/>
        </w:rPr>
        <w:t>21</w:t>
      </w:r>
      <w:r>
        <w:rPr>
          <w:rFonts w:hint="eastAsia"/>
        </w:rPr>
        <w:t>一线主管与部属以外的人的关系</w:t>
      </w:r>
    </w:p>
    <w:p w:rsidR="008F7A81" w:rsidRDefault="008F7A81" w:rsidP="008F7A81">
      <w:pPr>
        <w:spacing w:after="0"/>
      </w:pPr>
    </w:p>
    <w:p w:rsidR="008F7A81" w:rsidRDefault="008F7A81" w:rsidP="008F7A81">
      <w:pPr>
        <w:spacing w:after="0"/>
      </w:pPr>
      <w:r>
        <w:rPr>
          <w:rFonts w:hint="eastAsia"/>
        </w:rPr>
        <w:t>讲师介绍：杨刚老师</w:t>
      </w:r>
    </w:p>
    <w:p w:rsidR="008F7A81" w:rsidRDefault="008F7A81" w:rsidP="008F7A81">
      <w:pPr>
        <w:spacing w:after="0"/>
      </w:pPr>
      <w:r>
        <w:t></w:t>
      </w:r>
      <w:r>
        <w:tab/>
      </w:r>
      <w:r>
        <w:rPr>
          <w:rFonts w:hint="eastAsia"/>
        </w:rPr>
        <w:t>注册培训师、咨询师</w:t>
      </w:r>
    </w:p>
    <w:p w:rsidR="008F7A81" w:rsidRDefault="008F7A81" w:rsidP="008F7A81">
      <w:pPr>
        <w:spacing w:after="0"/>
      </w:pPr>
      <w:r>
        <w:t></w:t>
      </w:r>
      <w:r>
        <w:tab/>
        <w:t>MTP</w:t>
      </w:r>
      <w:r>
        <w:rPr>
          <w:rFonts w:hint="eastAsia"/>
        </w:rPr>
        <w:t>认证讲师——日本产业训练协会认证</w:t>
      </w:r>
    </w:p>
    <w:p w:rsidR="008F7A81" w:rsidRDefault="008F7A81" w:rsidP="008F7A81">
      <w:pPr>
        <w:spacing w:after="0"/>
      </w:pPr>
      <w:r>
        <w:t></w:t>
      </w:r>
      <w:r>
        <w:tab/>
      </w:r>
      <w:r>
        <w:rPr>
          <w:rFonts w:hint="eastAsia"/>
        </w:rPr>
        <w:t>世界</w:t>
      </w:r>
      <w:r>
        <w:t>500</w:t>
      </w:r>
      <w:r>
        <w:rPr>
          <w:rFonts w:hint="eastAsia"/>
        </w:rPr>
        <w:t>强管理目视化解决方案</w:t>
      </w:r>
      <w:r>
        <w:t xml:space="preserve">   </w:t>
      </w:r>
      <w:r>
        <w:rPr>
          <w:rFonts w:hint="eastAsia"/>
        </w:rPr>
        <w:t>版权持有人</w:t>
      </w:r>
    </w:p>
    <w:p w:rsidR="008F7A81" w:rsidRDefault="008F7A81" w:rsidP="008F7A81">
      <w:pPr>
        <w:spacing w:after="0"/>
      </w:pPr>
      <w:r>
        <w:rPr>
          <w:rFonts w:hint="eastAsia"/>
        </w:rPr>
        <w:t>杨老师具备</w:t>
      </w:r>
      <w:r>
        <w:rPr>
          <w:rFonts w:hint="eastAsia"/>
        </w:rPr>
        <w:t>10</w:t>
      </w:r>
      <w:r>
        <w:rPr>
          <w:rFonts w:hint="eastAsia"/>
        </w:rPr>
        <w:t>年生产管理经验、</w:t>
      </w:r>
      <w:r>
        <w:rPr>
          <w:rFonts w:hint="eastAsia"/>
        </w:rPr>
        <w:t>10</w:t>
      </w:r>
      <w:r>
        <w:rPr>
          <w:rFonts w:hint="eastAsia"/>
        </w:rPr>
        <w:t>年培训及咨询辅导经验。曾任某日资企业制作课课长、某上市企业精益生经理、某民营企业绩效经理、某咨询公司项目经理。赴日研修期间，系统的接受日本产业训练协会的</w:t>
      </w:r>
      <w:r>
        <w:rPr>
          <w:rFonts w:hint="eastAsia"/>
        </w:rPr>
        <w:t>TWI</w:t>
      </w:r>
      <w:r>
        <w:rPr>
          <w:rFonts w:hint="eastAsia"/>
        </w:rPr>
        <w:t>及</w:t>
      </w:r>
      <w:r>
        <w:rPr>
          <w:rFonts w:hint="eastAsia"/>
        </w:rPr>
        <w:t>MTP</w:t>
      </w:r>
      <w:r>
        <w:rPr>
          <w:rFonts w:hint="eastAsia"/>
        </w:rPr>
        <w:t>训练，并参加了在日立集团总部的干部实践学习。</w:t>
      </w:r>
    </w:p>
    <w:p w:rsidR="008F7A81" w:rsidRDefault="008F7A81" w:rsidP="008F7A81">
      <w:pPr>
        <w:spacing w:after="0"/>
      </w:pPr>
      <w:r>
        <w:rPr>
          <w:rFonts w:hint="eastAsia"/>
        </w:rPr>
        <w:t>杨老师专注于生产现场管理领域。一线生产管理的经历让杨老师积累了丰富的实战经验，在咨询项目中，培训内容经受了多家企业的淬炼与升华。</w:t>
      </w:r>
      <w:r>
        <w:rPr>
          <w:rFonts w:hint="eastAsia"/>
        </w:rPr>
        <w:t>10</w:t>
      </w:r>
      <w:r>
        <w:rPr>
          <w:rFonts w:hint="eastAsia"/>
        </w:rPr>
        <w:t>年来进行培训与咨询服务，累计授课数百场，咨询辅导四十七家企业，成功为数家上市公司推行生产管理项目，赢得了客户的一致好评！</w:t>
      </w:r>
    </w:p>
    <w:p w:rsidR="008F7A81" w:rsidRDefault="008F7A81" w:rsidP="008F7A81">
      <w:pPr>
        <w:spacing w:after="0"/>
      </w:pPr>
      <w:r>
        <w:rPr>
          <w:rFonts w:hint="eastAsia"/>
        </w:rPr>
        <w:t>主讲：（生产现场管理领域）</w:t>
      </w:r>
    </w:p>
    <w:p w:rsidR="008F7A81" w:rsidRDefault="008F7A81" w:rsidP="008F7A81">
      <w:pPr>
        <w:spacing w:after="0"/>
      </w:pPr>
      <w:r>
        <w:lastRenderedPageBreak/>
        <w:t></w:t>
      </w:r>
      <w:r>
        <w:tab/>
      </w:r>
      <w:r>
        <w:rPr>
          <w:rFonts w:hint="eastAsia"/>
        </w:rPr>
        <w:t>《班组长管理目视化解决方案》——版权课程</w:t>
      </w:r>
    </w:p>
    <w:p w:rsidR="008F7A81" w:rsidRDefault="008F7A81" w:rsidP="008F7A81">
      <w:pPr>
        <w:spacing w:after="0"/>
      </w:pPr>
      <w:r>
        <w:t></w:t>
      </w:r>
      <w:r>
        <w:tab/>
      </w:r>
      <w:r>
        <w:rPr>
          <w:rFonts w:hint="eastAsia"/>
        </w:rPr>
        <w:t>《班组长管理技能提升训练》</w:t>
      </w:r>
    </w:p>
    <w:p w:rsidR="008F7A81" w:rsidRDefault="008F7A81" w:rsidP="008F7A81">
      <w:pPr>
        <w:spacing w:after="0"/>
      </w:pPr>
      <w:r>
        <w:t></w:t>
      </w:r>
      <w:r>
        <w:tab/>
      </w:r>
      <w:r>
        <w:rPr>
          <w:rFonts w:hint="eastAsia"/>
        </w:rPr>
        <w:t>《现场</w:t>
      </w:r>
      <w:r>
        <w:t>6S</w:t>
      </w:r>
      <w:r>
        <w:rPr>
          <w:rFonts w:hint="eastAsia"/>
        </w:rPr>
        <w:t>与目视化管理》</w:t>
      </w:r>
    </w:p>
    <w:p w:rsidR="008F7A81" w:rsidRDefault="008F7A81" w:rsidP="008F7A81">
      <w:pPr>
        <w:spacing w:after="0"/>
      </w:pPr>
      <w:r>
        <w:t></w:t>
      </w:r>
      <w:r>
        <w:tab/>
      </w:r>
      <w:r>
        <w:rPr>
          <w:rFonts w:hint="eastAsia"/>
        </w:rPr>
        <w:t>《</w:t>
      </w:r>
      <w:r>
        <w:t>TWI—</w:t>
      </w:r>
      <w:r>
        <w:rPr>
          <w:rFonts w:hint="eastAsia"/>
        </w:rPr>
        <w:t>工作指导》《</w:t>
      </w:r>
      <w:r>
        <w:t>TWI—</w:t>
      </w:r>
      <w:r>
        <w:rPr>
          <w:rFonts w:hint="eastAsia"/>
        </w:rPr>
        <w:t>工作关系》《</w:t>
      </w:r>
      <w:r>
        <w:t>TWI—</w:t>
      </w:r>
      <w:r>
        <w:rPr>
          <w:rFonts w:hint="eastAsia"/>
        </w:rPr>
        <w:t>工作改善》《</w:t>
      </w:r>
      <w:r>
        <w:t>TWI</w:t>
      </w:r>
      <w:r>
        <w:rPr>
          <w:rFonts w:hint="eastAsia"/>
        </w:rPr>
        <w:t>工作安全》</w:t>
      </w:r>
    </w:p>
    <w:p w:rsidR="008F7A81" w:rsidRDefault="008F7A81" w:rsidP="008F7A81">
      <w:pPr>
        <w:spacing w:after="0"/>
      </w:pPr>
      <w:r>
        <w:t></w:t>
      </w:r>
      <w:r>
        <w:tab/>
      </w:r>
      <w:r>
        <w:rPr>
          <w:rFonts w:hint="eastAsia"/>
        </w:rPr>
        <w:t>《</w:t>
      </w:r>
      <w:r>
        <w:t>MTP——</w:t>
      </w:r>
      <w:r>
        <w:rPr>
          <w:rFonts w:hint="eastAsia"/>
        </w:rPr>
        <w:t>中层管理技能训练》</w:t>
      </w:r>
    </w:p>
    <w:p w:rsidR="008F7A81" w:rsidRDefault="008F7A81" w:rsidP="008F7A81">
      <w:pPr>
        <w:spacing w:after="0"/>
      </w:pPr>
      <w:r>
        <w:rPr>
          <w:rFonts w:hint="eastAsia"/>
        </w:rPr>
        <w:t>咨询辅导项目：</w:t>
      </w:r>
    </w:p>
    <w:p w:rsidR="008F7A81" w:rsidRDefault="008F7A81" w:rsidP="008F7A81">
      <w:pPr>
        <w:spacing w:after="0"/>
      </w:pPr>
      <w:r>
        <w:t></w:t>
      </w:r>
      <w:r>
        <w:tab/>
      </w:r>
      <w:r>
        <w:rPr>
          <w:rFonts w:hint="eastAsia"/>
        </w:rPr>
        <w:t>《班组长管理目视化解决方案</w:t>
      </w:r>
      <w:r>
        <w:t xml:space="preserve">  </w:t>
      </w:r>
      <w:r>
        <w:rPr>
          <w:rFonts w:hint="eastAsia"/>
        </w:rPr>
        <w:t>咨询项目》</w:t>
      </w:r>
    </w:p>
    <w:p w:rsidR="008F7A81" w:rsidRDefault="008F7A81" w:rsidP="008F7A81">
      <w:pPr>
        <w:spacing w:after="0"/>
      </w:pPr>
      <w:r>
        <w:t></w:t>
      </w:r>
      <w:r>
        <w:tab/>
      </w:r>
      <w:r>
        <w:rPr>
          <w:rFonts w:hint="eastAsia"/>
        </w:rPr>
        <w:t>《现场</w:t>
      </w:r>
      <w:r>
        <w:t>6S</w:t>
      </w:r>
      <w:r>
        <w:rPr>
          <w:rFonts w:hint="eastAsia"/>
        </w:rPr>
        <w:t>与目视化管理咨询项目》</w:t>
      </w:r>
    </w:p>
    <w:p w:rsidR="008F7A81" w:rsidRDefault="008F7A81" w:rsidP="008F7A81">
      <w:pPr>
        <w:spacing w:after="0"/>
      </w:pPr>
      <w:r>
        <w:t></w:t>
      </w:r>
      <w:r>
        <w:tab/>
      </w:r>
      <w:r>
        <w:rPr>
          <w:rFonts w:hint="eastAsia"/>
        </w:rPr>
        <w:t>《</w:t>
      </w:r>
      <w:r>
        <w:t>TWI——</w:t>
      </w:r>
      <w:r>
        <w:rPr>
          <w:rFonts w:hint="eastAsia"/>
        </w:rPr>
        <w:t>辅导项目》</w:t>
      </w:r>
    </w:p>
    <w:p w:rsidR="008F7A81" w:rsidRDefault="008F7A81" w:rsidP="008F7A81">
      <w:pPr>
        <w:spacing w:after="0"/>
      </w:pPr>
      <w:r>
        <w:t></w:t>
      </w:r>
      <w:r>
        <w:tab/>
      </w:r>
      <w:r>
        <w:rPr>
          <w:rFonts w:hint="eastAsia"/>
        </w:rPr>
        <w:t>《</w:t>
      </w:r>
      <w:r>
        <w:t>MTP——</w:t>
      </w:r>
      <w:r>
        <w:rPr>
          <w:rFonts w:hint="eastAsia"/>
        </w:rPr>
        <w:t>中层管理技能训练》落地辅导</w:t>
      </w:r>
    </w:p>
    <w:p w:rsidR="008F7A81" w:rsidRDefault="008F7A81" w:rsidP="008F7A81">
      <w:pPr>
        <w:spacing w:after="0"/>
      </w:pPr>
      <w:r>
        <w:rPr>
          <w:rFonts w:hint="eastAsia"/>
        </w:rPr>
        <w:t>授课风格：</w:t>
      </w:r>
    </w:p>
    <w:p w:rsidR="008F7A81" w:rsidRDefault="008F7A81" w:rsidP="008F7A81">
      <w:pPr>
        <w:spacing w:after="0"/>
      </w:pPr>
      <w:r>
        <w:rPr>
          <w:rFonts w:hint="eastAsia"/>
        </w:rPr>
        <w:t>实战型讲师：课程源于咨询项目的实践，经受了企业实际应用中的淬炼，课程有三大特点：</w:t>
      </w:r>
    </w:p>
    <w:p w:rsidR="008F7A81" w:rsidRDefault="008F7A81" w:rsidP="008F7A81">
      <w:pPr>
        <w:spacing w:after="0"/>
      </w:pPr>
      <w:r>
        <w:rPr>
          <w:rFonts w:hint="eastAsia"/>
        </w:rPr>
        <w:t>1</w:t>
      </w:r>
      <w:r>
        <w:rPr>
          <w:rFonts w:hint="eastAsia"/>
        </w:rPr>
        <w:t>、系统性</w:t>
      </w:r>
      <w:r>
        <w:rPr>
          <w:rFonts w:hint="eastAsia"/>
        </w:rPr>
        <w:t>:</w:t>
      </w:r>
      <w:r>
        <w:rPr>
          <w:rFonts w:hint="eastAsia"/>
        </w:rPr>
        <w:t>传授学员以咨询思维来系统性解决问题的方法，采用咨询模式有组织的推进培训内容的落地，效果显著。</w:t>
      </w:r>
    </w:p>
    <w:p w:rsidR="008F7A81" w:rsidRDefault="008F7A81" w:rsidP="008F7A81">
      <w:pPr>
        <w:spacing w:after="0"/>
      </w:pPr>
      <w:r>
        <w:rPr>
          <w:rFonts w:hint="eastAsia"/>
        </w:rPr>
        <w:t>2</w:t>
      </w:r>
      <w:r>
        <w:rPr>
          <w:rFonts w:hint="eastAsia"/>
        </w:rPr>
        <w:t>、体验性</w:t>
      </w:r>
      <w:r>
        <w:rPr>
          <w:rFonts w:hint="eastAsia"/>
        </w:rPr>
        <w:t>:</w:t>
      </w:r>
      <w:r>
        <w:rPr>
          <w:rFonts w:hint="eastAsia"/>
        </w:rPr>
        <w:t>课程中采用教练技术，通过模拟场景演练、案例深度解剖等方式、讲授式</w:t>
      </w:r>
      <w:r>
        <w:rPr>
          <w:rFonts w:hint="eastAsia"/>
        </w:rPr>
        <w:t>/</w:t>
      </w:r>
      <w:r>
        <w:rPr>
          <w:rFonts w:hint="eastAsia"/>
        </w:rPr>
        <w:t>互动式</w:t>
      </w:r>
      <w:r>
        <w:rPr>
          <w:rFonts w:hint="eastAsia"/>
        </w:rPr>
        <w:t>/</w:t>
      </w:r>
      <w:r>
        <w:rPr>
          <w:rFonts w:hint="eastAsia"/>
        </w:rPr>
        <w:t>体验式三者合一、全新教学，结合企业案例讲解及辅导，让学员获得深入的学习体验。</w:t>
      </w:r>
    </w:p>
    <w:p w:rsidR="008F7A81" w:rsidRDefault="008F7A81" w:rsidP="008F7A81">
      <w:pPr>
        <w:spacing w:after="0"/>
      </w:pPr>
      <w:r>
        <w:rPr>
          <w:rFonts w:hint="eastAsia"/>
        </w:rPr>
        <w:t>3</w:t>
      </w:r>
      <w:r>
        <w:rPr>
          <w:rFonts w:hint="eastAsia"/>
        </w:rPr>
        <w:t>、实用性：内容针对企业需求进行筛选与优化，结合咨询经验，针对问题给出实用的方法与工具。</w:t>
      </w:r>
    </w:p>
    <w:p w:rsidR="008F7A81" w:rsidRDefault="008F7A81" w:rsidP="008F7A81">
      <w:pPr>
        <w:spacing w:after="0"/>
      </w:pPr>
      <w:r>
        <w:rPr>
          <w:rFonts w:hint="eastAsia"/>
        </w:rPr>
        <w:t>培训与咨询服务的部分客户：</w:t>
      </w:r>
    </w:p>
    <w:p w:rsidR="008F7A81" w:rsidRDefault="008F7A81" w:rsidP="008F7A81">
      <w:pPr>
        <w:spacing w:after="0"/>
      </w:pPr>
      <w:r>
        <w:rPr>
          <w:rFonts w:hint="eastAsia"/>
        </w:rPr>
        <w:t>日立汽车部件（苏州）有限公司、日立维亚（常熟）有限公司、东机工汽车部件（苏州）有限公司、横河电机（苏州）有限公司、楼氏电子（苏州）有限公司</w:t>
      </w:r>
      <w:r>
        <w:rPr>
          <w:rFonts w:hint="eastAsia"/>
        </w:rPr>
        <w:t xml:space="preserve"> </w:t>
      </w:r>
      <w:r>
        <w:rPr>
          <w:rFonts w:hint="eastAsia"/>
        </w:rPr>
        <w:t>、住友橡胶（常熟）有限公司、苏州三星电子有限公司、浦项世亚线材（南通）有限公司、迪皮埃复材构件（太仓）有限公司、柳道万和</w:t>
      </w:r>
      <w:r>
        <w:rPr>
          <w:rFonts w:hint="eastAsia"/>
        </w:rPr>
        <w:t>(</w:t>
      </w:r>
      <w:r>
        <w:rPr>
          <w:rFonts w:hint="eastAsia"/>
        </w:rPr>
        <w:t>苏州</w:t>
      </w:r>
      <w:r>
        <w:rPr>
          <w:rFonts w:hint="eastAsia"/>
        </w:rPr>
        <w:t>)</w:t>
      </w:r>
      <w:r>
        <w:rPr>
          <w:rFonts w:hint="eastAsia"/>
        </w:rPr>
        <w:t>热流道系统有限公司、</w:t>
      </w:r>
      <w:r>
        <w:rPr>
          <w:rFonts w:hint="eastAsia"/>
        </w:rPr>
        <w:t>SEW-</w:t>
      </w:r>
      <w:r>
        <w:rPr>
          <w:rFonts w:hint="eastAsia"/>
        </w:rPr>
        <w:t>传动设备</w:t>
      </w:r>
      <w:r>
        <w:rPr>
          <w:rFonts w:hint="eastAsia"/>
        </w:rPr>
        <w:t>(</w:t>
      </w:r>
      <w:r>
        <w:rPr>
          <w:rFonts w:hint="eastAsia"/>
        </w:rPr>
        <w:t>苏州</w:t>
      </w:r>
      <w:r>
        <w:rPr>
          <w:rFonts w:hint="eastAsia"/>
        </w:rPr>
        <w:t>)</w:t>
      </w:r>
      <w:r>
        <w:rPr>
          <w:rFonts w:hint="eastAsia"/>
        </w:rPr>
        <w:t>有限公司、飞利浦照明、南玻集团华东工程玻璃有限公司、风范电力设备股份有限公司、张家港沙洲电力有限公司、南京电科院、江苏亨通电力电缆有限公司、</w:t>
      </w:r>
    </w:p>
    <w:p w:rsidR="008F7A81" w:rsidRDefault="008F7A81" w:rsidP="008F7A81">
      <w:pPr>
        <w:spacing w:after="0"/>
      </w:pPr>
      <w:r>
        <w:rPr>
          <w:rFonts w:hint="eastAsia"/>
        </w:rPr>
        <w:t>苏州天马精细化学品股份有限公司、江苏骏马化纤股份有限公司、江苏亨通光电股份有限公司、德尔地板、张家港沙洲电力有限公司、中国石油销售江苏有限公司、太仓武警消防大队、昆山晟泰包装、苏州协鑫光伏科技有限公司、太仓协鑫光伏科技有限公司、苏州科斯伍德油墨股份有限公司、苏州船用机械有限公司、冠日新材料有限公司</w:t>
      </w:r>
      <w:r>
        <w:rPr>
          <w:rFonts w:hint="eastAsia"/>
        </w:rPr>
        <w:t xml:space="preserve"> </w:t>
      </w:r>
      <w:r>
        <w:rPr>
          <w:rFonts w:hint="eastAsia"/>
        </w:rPr>
        <w:t>、昆山凯普金业科技有限公司</w:t>
      </w:r>
      <w:r>
        <w:rPr>
          <w:rFonts w:hint="eastAsia"/>
        </w:rPr>
        <w:t xml:space="preserve"> </w:t>
      </w:r>
      <w:r>
        <w:rPr>
          <w:rFonts w:hint="eastAsia"/>
        </w:rPr>
        <w:t>、联宏纺织有限公司、富士通天（无锡）电子有限公司、江阴长达钢铁、江阴天龙重工、上海拓达机电有限公司、上海华东制药机械有限公司</w:t>
      </w:r>
    </w:p>
    <w:p w:rsidR="008F7A81" w:rsidRDefault="008F7A81" w:rsidP="008F7A81">
      <w:pPr>
        <w:spacing w:after="0"/>
      </w:pPr>
      <w:r>
        <w:rPr>
          <w:rFonts w:hint="eastAsia"/>
        </w:rPr>
        <w:t>※</w:t>
      </w:r>
      <w:r>
        <w:rPr>
          <w:rFonts w:hint="eastAsia"/>
        </w:rPr>
        <w:t xml:space="preserve"> </w:t>
      </w:r>
      <w:r>
        <w:rPr>
          <w:rFonts w:hint="eastAsia"/>
        </w:rPr>
        <w:t>常熟某上市公司（电力铁塔制造）</w:t>
      </w:r>
      <w:r>
        <w:rPr>
          <w:rFonts w:hint="eastAsia"/>
        </w:rPr>
        <w:t>6S</w:t>
      </w:r>
      <w:r>
        <w:rPr>
          <w:rFonts w:hint="eastAsia"/>
        </w:rPr>
        <w:t>及班组建设咨询项目：现场</w:t>
      </w:r>
      <w:r>
        <w:rPr>
          <w:rFonts w:hint="eastAsia"/>
        </w:rPr>
        <w:t>6S</w:t>
      </w:r>
      <w:r>
        <w:rPr>
          <w:rFonts w:hint="eastAsia"/>
        </w:rPr>
        <w:t>推行及班组管理的改善，生产现场目视化率达到</w:t>
      </w:r>
      <w:r>
        <w:rPr>
          <w:rFonts w:hint="eastAsia"/>
        </w:rPr>
        <w:t>85%</w:t>
      </w:r>
      <w:r>
        <w:rPr>
          <w:rFonts w:hint="eastAsia"/>
        </w:rPr>
        <w:t>以上，月度生产现场问题数降低</w:t>
      </w:r>
      <w:r>
        <w:rPr>
          <w:rFonts w:hint="eastAsia"/>
        </w:rPr>
        <w:t>37%</w:t>
      </w:r>
      <w:r>
        <w:rPr>
          <w:rFonts w:hint="eastAsia"/>
        </w:rPr>
        <w:t>。</w:t>
      </w:r>
    </w:p>
    <w:p w:rsidR="008F7A81" w:rsidRDefault="008F7A81" w:rsidP="008F7A81">
      <w:pPr>
        <w:spacing w:after="0"/>
      </w:pPr>
      <w:r>
        <w:rPr>
          <w:rFonts w:hint="eastAsia"/>
        </w:rPr>
        <w:t>※吴江某上市公司</w:t>
      </w:r>
      <w:r>
        <w:rPr>
          <w:rFonts w:hint="eastAsia"/>
        </w:rPr>
        <w:t xml:space="preserve"> </w:t>
      </w:r>
      <w:r>
        <w:rPr>
          <w:rFonts w:hint="eastAsia"/>
        </w:rPr>
        <w:t>精益生产项目：</w:t>
      </w:r>
    </w:p>
    <w:p w:rsidR="008F7A81" w:rsidRDefault="008F7A81" w:rsidP="008F7A81">
      <w:pPr>
        <w:spacing w:after="0"/>
      </w:pPr>
      <w:r>
        <w:rPr>
          <w:rFonts w:hint="eastAsia"/>
        </w:rPr>
        <w:t>从现场标准化作业、</w:t>
      </w:r>
      <w:r>
        <w:rPr>
          <w:rFonts w:hint="eastAsia"/>
        </w:rPr>
        <w:t>TPM</w:t>
      </w:r>
      <w:r>
        <w:rPr>
          <w:rFonts w:hint="eastAsia"/>
        </w:rPr>
        <w:t>、品质稳定性等方面切入，系统化的应运精益管理理念及工具持续改善，实施定额管理后，人工效率大幅提升；在两年的时间内实现库存压缩</w:t>
      </w:r>
      <w:r>
        <w:rPr>
          <w:rFonts w:hint="eastAsia"/>
        </w:rPr>
        <w:t>30%</w:t>
      </w:r>
      <w:r>
        <w:rPr>
          <w:rFonts w:hint="eastAsia"/>
        </w:rPr>
        <w:t>；生产周期缩减</w:t>
      </w:r>
      <w:r>
        <w:rPr>
          <w:rFonts w:hint="eastAsia"/>
        </w:rPr>
        <w:t>20%</w:t>
      </w:r>
      <w:r>
        <w:rPr>
          <w:rFonts w:hint="eastAsia"/>
        </w:rPr>
        <w:t>；整体生产效率提升</w:t>
      </w:r>
      <w:r>
        <w:rPr>
          <w:rFonts w:hint="eastAsia"/>
        </w:rPr>
        <w:t>19%</w:t>
      </w:r>
      <w:r>
        <w:rPr>
          <w:rFonts w:hint="eastAsia"/>
        </w:rPr>
        <w:t>；</w:t>
      </w:r>
    </w:p>
    <w:p w:rsidR="008F7A81" w:rsidRDefault="008F7A81" w:rsidP="008F7A81">
      <w:pPr>
        <w:spacing w:after="0"/>
      </w:pPr>
      <w:r>
        <w:rPr>
          <w:rFonts w:hint="eastAsia"/>
        </w:rPr>
        <w:t>※</w:t>
      </w:r>
      <w:r>
        <w:rPr>
          <w:rFonts w:hint="eastAsia"/>
        </w:rPr>
        <w:tab/>
      </w:r>
      <w:r>
        <w:rPr>
          <w:rFonts w:hint="eastAsia"/>
        </w:rPr>
        <w:t>苏州某上司公司（油墨制造领军企业）现场安全及管理标准化项目：</w:t>
      </w:r>
    </w:p>
    <w:p w:rsidR="008F7A81" w:rsidRDefault="008F7A81" w:rsidP="008F7A81">
      <w:pPr>
        <w:spacing w:after="0"/>
      </w:pPr>
      <w:r>
        <w:rPr>
          <w:rFonts w:hint="eastAsia"/>
        </w:rPr>
        <w:t>系统的培养安全管理意识及技能，对每个危险源头进行识别及预防。促使企业顺利通过</w:t>
      </w:r>
      <w:r>
        <w:rPr>
          <w:rFonts w:hint="eastAsia"/>
        </w:rPr>
        <w:t>GEW</w:t>
      </w:r>
      <w:r>
        <w:rPr>
          <w:rFonts w:hint="eastAsia"/>
        </w:rPr>
        <w:t>安全认证。</w:t>
      </w:r>
    </w:p>
    <w:p w:rsidR="008F7A81" w:rsidRDefault="008F7A81" w:rsidP="008F7A81">
      <w:pPr>
        <w:spacing w:after="0"/>
      </w:pPr>
      <w:r>
        <w:rPr>
          <w:rFonts w:hint="eastAsia"/>
        </w:rPr>
        <w:t>※</w:t>
      </w:r>
      <w:r>
        <w:rPr>
          <w:rFonts w:hint="eastAsia"/>
        </w:rPr>
        <w:tab/>
      </w:r>
      <w:r>
        <w:rPr>
          <w:rFonts w:hint="eastAsia"/>
        </w:rPr>
        <w:t>吴江某电子材料制造公司</w:t>
      </w:r>
      <w:r>
        <w:rPr>
          <w:rFonts w:hint="eastAsia"/>
        </w:rPr>
        <w:t xml:space="preserve"> </w:t>
      </w:r>
      <w:r>
        <w:rPr>
          <w:rFonts w:hint="eastAsia"/>
        </w:rPr>
        <w:t>工作教导辅导项目：</w:t>
      </w:r>
    </w:p>
    <w:p w:rsidR="008F7A81" w:rsidRDefault="008F7A81" w:rsidP="008F7A81">
      <w:pPr>
        <w:spacing w:after="0"/>
      </w:pPr>
      <w:r>
        <w:rPr>
          <w:rFonts w:hint="eastAsia"/>
        </w:rPr>
        <w:lastRenderedPageBreak/>
        <w:t>在咨询师的辅导下，对手工作业为主的岗位进行了标准化作业改善就工作教导。项目完成后，新员工培训周期从</w:t>
      </w:r>
      <w:r>
        <w:rPr>
          <w:rFonts w:hint="eastAsia"/>
        </w:rPr>
        <w:t>30</w:t>
      </w:r>
      <w:r>
        <w:rPr>
          <w:rFonts w:hint="eastAsia"/>
        </w:rPr>
        <w:t>天缩短为</w:t>
      </w:r>
      <w:r>
        <w:rPr>
          <w:rFonts w:hint="eastAsia"/>
        </w:rPr>
        <w:t>6</w:t>
      </w:r>
      <w:r>
        <w:rPr>
          <w:rFonts w:hint="eastAsia"/>
        </w:rPr>
        <w:t>天；转正员工不良率降低</w:t>
      </w:r>
      <w:r>
        <w:rPr>
          <w:rFonts w:hint="eastAsia"/>
        </w:rPr>
        <w:t>45%</w:t>
      </w:r>
      <w:r>
        <w:rPr>
          <w:rFonts w:hint="eastAsia"/>
        </w:rPr>
        <w:t>；试用期员工离职率降低</w:t>
      </w:r>
      <w:r>
        <w:rPr>
          <w:rFonts w:hint="eastAsia"/>
        </w:rPr>
        <w:t>60%</w:t>
      </w:r>
      <w:r>
        <w:rPr>
          <w:rFonts w:hint="eastAsia"/>
        </w:rPr>
        <w:t>。</w:t>
      </w:r>
    </w:p>
    <w:p w:rsidR="008F7A81" w:rsidRDefault="008F7A81" w:rsidP="008F7A81">
      <w:pPr>
        <w:spacing w:after="0"/>
      </w:pPr>
      <w:r>
        <w:rPr>
          <w:rFonts w:hint="eastAsia"/>
        </w:rPr>
        <w:t>※</w:t>
      </w:r>
      <w:r>
        <w:rPr>
          <w:rFonts w:hint="eastAsia"/>
        </w:rPr>
        <w:tab/>
      </w:r>
      <w:r>
        <w:rPr>
          <w:rFonts w:hint="eastAsia"/>
        </w:rPr>
        <w:t>张家港某装备制造企业</w:t>
      </w:r>
      <w:r>
        <w:rPr>
          <w:rFonts w:hint="eastAsia"/>
        </w:rPr>
        <w:t xml:space="preserve"> </w:t>
      </w:r>
      <w:r>
        <w:rPr>
          <w:rFonts w:hint="eastAsia"/>
        </w:rPr>
        <w:t>目标与绩效管理咨询项目：</w:t>
      </w:r>
    </w:p>
    <w:p w:rsidR="008F7A81" w:rsidRDefault="008F7A81" w:rsidP="008F7A81">
      <w:pPr>
        <w:spacing w:after="0"/>
      </w:pPr>
      <w:r>
        <w:rPr>
          <w:rFonts w:hint="eastAsia"/>
        </w:rPr>
        <w:t>从公司战略梳理开始、辅导公司年度经营计划制定、组织年度经营计划的分解及落实；建立绩效管理体系、人才培养体系并及辅导落实等。一年内建立了完善的绩效管理体系，并且得到有效的实施，当年企业业绩增幅</w:t>
      </w:r>
      <w:r>
        <w:rPr>
          <w:rFonts w:hint="eastAsia"/>
        </w:rPr>
        <w:t>11%</w:t>
      </w:r>
      <w:r>
        <w:rPr>
          <w:rFonts w:hint="eastAsia"/>
        </w:rPr>
        <w:t>，已续签常年顾问协议。</w:t>
      </w:r>
    </w:p>
    <w:p w:rsidR="008F7A81" w:rsidRDefault="008F7A81" w:rsidP="008F7A81">
      <w:pPr>
        <w:spacing w:after="0"/>
      </w:pPr>
      <w:r>
        <w:rPr>
          <w:rFonts w:hint="eastAsia"/>
        </w:rPr>
        <w:t>※</w:t>
      </w:r>
      <w:r>
        <w:rPr>
          <w:rFonts w:hint="eastAsia"/>
        </w:rPr>
        <w:tab/>
      </w:r>
      <w:r>
        <w:rPr>
          <w:rFonts w:hint="eastAsia"/>
        </w:rPr>
        <w:t>江阴某上市公司（汽车密封橡胶制造）工作教导辅导项目：</w:t>
      </w:r>
    </w:p>
    <w:p w:rsidR="008F7A81" w:rsidRDefault="008F7A81" w:rsidP="008F7A81">
      <w:pPr>
        <w:spacing w:after="0"/>
      </w:pPr>
      <w:r>
        <w:rPr>
          <w:rFonts w:hint="eastAsia"/>
        </w:rPr>
        <w:t>通过</w:t>
      </w:r>
      <w:r>
        <w:rPr>
          <w:rFonts w:hint="eastAsia"/>
        </w:rPr>
        <w:t>3</w:t>
      </w:r>
      <w:r>
        <w:rPr>
          <w:rFonts w:hint="eastAsia"/>
        </w:rPr>
        <w:t>个月系统化工作教导轮训及辅导，在咨询师的辅导下，在每个班组依照计划展开重点技能的工作教导活动。企业组织第一天报到的新人接受工作教导，用来验收辅导成果，新人对教导内容掌握的准确率达到</w:t>
      </w:r>
      <w:r>
        <w:rPr>
          <w:rFonts w:hint="eastAsia"/>
        </w:rPr>
        <w:t>96%</w:t>
      </w:r>
      <w:r>
        <w:rPr>
          <w:rFonts w:hint="eastAsia"/>
        </w:rPr>
        <w:t>，获得企业的赞誉及持续的课程采购。</w:t>
      </w:r>
    </w:p>
    <w:p w:rsidR="00E47F3B" w:rsidRDefault="00E47F3B" w:rsidP="008F7A81">
      <w:pPr>
        <w:spacing w:after="0"/>
      </w:pPr>
    </w:p>
    <w:sectPr w:rsidR="00E47F3B" w:rsidSect="00037618">
      <w:headerReference w:type="default" r:id="rId8"/>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1EA" w:rsidRDefault="001C61EA" w:rsidP="00037618">
      <w:pPr>
        <w:spacing w:after="0"/>
      </w:pPr>
      <w:r>
        <w:separator/>
      </w:r>
    </w:p>
  </w:endnote>
  <w:endnote w:type="continuationSeparator" w:id="0">
    <w:p w:rsidR="001C61EA" w:rsidRDefault="001C61EA" w:rsidP="000376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1EA" w:rsidRDefault="001C61EA" w:rsidP="00037618">
      <w:pPr>
        <w:spacing w:after="0"/>
      </w:pPr>
      <w:r>
        <w:separator/>
      </w:r>
    </w:p>
  </w:footnote>
  <w:footnote w:type="continuationSeparator" w:id="0">
    <w:p w:rsidR="001C61EA" w:rsidRDefault="001C61EA" w:rsidP="0003761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18" w:rsidRDefault="00037618" w:rsidP="00037618">
    <w:pPr>
      <w:pStyle w:val="a3"/>
      <w:pBdr>
        <w:bottom w:val="none" w:sz="0" w:space="1" w:color="auto"/>
      </w:pBdr>
      <w:spacing w:after="0"/>
    </w:pPr>
    <w:r>
      <w:rPr>
        <w:noProof/>
      </w:rPr>
      <w:drawing>
        <wp:anchor distT="0" distB="0" distL="114300" distR="114300" simplePos="0" relativeHeight="251658240" behindDoc="1" locked="0" layoutInCell="1" allowOverlap="1">
          <wp:simplePos x="0" y="0"/>
          <wp:positionH relativeFrom="column">
            <wp:posOffset>221615</wp:posOffset>
          </wp:positionH>
          <wp:positionV relativeFrom="paragraph">
            <wp:posOffset>-40640</wp:posOffset>
          </wp:positionV>
          <wp:extent cx="1314450" cy="438150"/>
          <wp:effectExtent l="19050" t="0" r="0" b="0"/>
          <wp:wrapTight wrapText="bothSides">
            <wp:wrapPolygon edited="0">
              <wp:start x="-313" y="0"/>
              <wp:lineTo x="-313" y="20661"/>
              <wp:lineTo x="21600" y="20661"/>
              <wp:lineTo x="21600" y="0"/>
              <wp:lineTo x="-313" y="0"/>
            </wp:wrapPolygon>
          </wp:wrapTight>
          <wp:docPr id="1" name="图片 1" descr="sdlzz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zzx logo"/>
                  <pic:cNvPicPr>
                    <a:picLocks noChangeAspect="1" noChangeArrowheads="1"/>
                  </pic:cNvPicPr>
                </pic:nvPicPr>
                <pic:blipFill>
                  <a:blip r:embed="rId1"/>
                  <a:srcRect/>
                  <a:stretch>
                    <a:fillRect/>
                  </a:stretch>
                </pic:blipFill>
                <pic:spPr bwMode="auto">
                  <a:xfrm>
                    <a:off x="0" y="0"/>
                    <a:ext cx="1314450" cy="438150"/>
                  </a:xfrm>
                  <a:prstGeom prst="rect">
                    <a:avLst/>
                  </a:prstGeom>
                  <a:noFill/>
                  <a:ln w="9525">
                    <a:noFill/>
                    <a:miter lim="800000"/>
                    <a:headEnd/>
                    <a:tailEnd/>
                  </a:ln>
                </pic:spPr>
              </pic:pic>
            </a:graphicData>
          </a:graphic>
        </wp:anchor>
      </w:drawing>
    </w:r>
    <w:r>
      <w:rPr>
        <w:rFonts w:hint="eastAsia"/>
      </w:rPr>
      <w:t>山东立正</w:t>
    </w:r>
    <w:r w:rsidRPr="00C958BE">
      <w:rPr>
        <w:rFonts w:hint="eastAsia"/>
      </w:rPr>
      <w:t>www.sdlzzx.com</w:t>
    </w:r>
  </w:p>
  <w:p w:rsidR="00037618" w:rsidRDefault="00037618" w:rsidP="00037618">
    <w:pPr>
      <w:pStyle w:val="a3"/>
      <w:pBdr>
        <w:bottom w:val="none" w:sz="0" w:space="1" w:color="auto"/>
      </w:pBdr>
      <w:spacing w:after="0"/>
    </w:pPr>
    <w:r>
      <w:rPr>
        <w:rFonts w:hint="eastAsia"/>
      </w:rPr>
      <w:t>联系方式</w:t>
    </w:r>
    <w:r>
      <w:rPr>
        <w:rFonts w:hint="eastAsia"/>
      </w:rPr>
      <w:t xml:space="preserve"> 0531-82971531  13969083947(</w:t>
    </w:r>
    <w:r>
      <w:rPr>
        <w:rFonts w:hint="eastAsia"/>
      </w:rPr>
      <w:t>微信同号</w:t>
    </w:r>
    <w:r>
      <w:rPr>
        <w:rFonts w:hint="eastAsia"/>
      </w:rPr>
      <w:t>)</w:t>
    </w:r>
  </w:p>
  <w:p w:rsidR="00037618" w:rsidRDefault="00037618" w:rsidP="0003761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405506"/>
  </w:hdrShapeDefaults>
  <w:footnotePr>
    <w:footnote w:id="-1"/>
    <w:footnote w:id="0"/>
  </w:footnotePr>
  <w:endnotePr>
    <w:endnote w:id="-1"/>
    <w:endnote w:id="0"/>
  </w:endnotePr>
  <w:compat>
    <w:useFELayout/>
  </w:compat>
  <w:rsids>
    <w:rsidRoot w:val="00D31D50"/>
    <w:rsid w:val="00004182"/>
    <w:rsid w:val="0000429F"/>
    <w:rsid w:val="0001000A"/>
    <w:rsid w:val="0001402A"/>
    <w:rsid w:val="00017781"/>
    <w:rsid w:val="00025D32"/>
    <w:rsid w:val="000355D9"/>
    <w:rsid w:val="00037618"/>
    <w:rsid w:val="0003796F"/>
    <w:rsid w:val="00042096"/>
    <w:rsid w:val="00045388"/>
    <w:rsid w:val="000458E1"/>
    <w:rsid w:val="00052331"/>
    <w:rsid w:val="0005636D"/>
    <w:rsid w:val="00056A54"/>
    <w:rsid w:val="00056C0A"/>
    <w:rsid w:val="00057062"/>
    <w:rsid w:val="00066EC3"/>
    <w:rsid w:val="00067F37"/>
    <w:rsid w:val="00076392"/>
    <w:rsid w:val="000836C3"/>
    <w:rsid w:val="000855D3"/>
    <w:rsid w:val="0009015F"/>
    <w:rsid w:val="000910F4"/>
    <w:rsid w:val="00095604"/>
    <w:rsid w:val="000A18FE"/>
    <w:rsid w:val="000A2D74"/>
    <w:rsid w:val="000B1A01"/>
    <w:rsid w:val="000C2D94"/>
    <w:rsid w:val="000C6E3F"/>
    <w:rsid w:val="000E7E39"/>
    <w:rsid w:val="0011042F"/>
    <w:rsid w:val="00115A7F"/>
    <w:rsid w:val="0012193C"/>
    <w:rsid w:val="001277EE"/>
    <w:rsid w:val="00127BCB"/>
    <w:rsid w:val="00127D09"/>
    <w:rsid w:val="00141CBA"/>
    <w:rsid w:val="001425F6"/>
    <w:rsid w:val="001451AE"/>
    <w:rsid w:val="00147487"/>
    <w:rsid w:val="0015155E"/>
    <w:rsid w:val="00153A21"/>
    <w:rsid w:val="00160165"/>
    <w:rsid w:val="001745FE"/>
    <w:rsid w:val="0017583D"/>
    <w:rsid w:val="00190DC6"/>
    <w:rsid w:val="001929DA"/>
    <w:rsid w:val="001937BD"/>
    <w:rsid w:val="00194A33"/>
    <w:rsid w:val="001C61EA"/>
    <w:rsid w:val="001C6CD5"/>
    <w:rsid w:val="001D2FF0"/>
    <w:rsid w:val="001D52F3"/>
    <w:rsid w:val="001E0F84"/>
    <w:rsid w:val="001E389A"/>
    <w:rsid w:val="001E56CD"/>
    <w:rsid w:val="001F6D01"/>
    <w:rsid w:val="00205FA3"/>
    <w:rsid w:val="00210170"/>
    <w:rsid w:val="0022180F"/>
    <w:rsid w:val="00222C79"/>
    <w:rsid w:val="00223327"/>
    <w:rsid w:val="002233D5"/>
    <w:rsid w:val="00226ABF"/>
    <w:rsid w:val="00230058"/>
    <w:rsid w:val="00230A6E"/>
    <w:rsid w:val="00251FD6"/>
    <w:rsid w:val="00252EFE"/>
    <w:rsid w:val="00257D21"/>
    <w:rsid w:val="00271E45"/>
    <w:rsid w:val="00291D77"/>
    <w:rsid w:val="002A0BA5"/>
    <w:rsid w:val="002B129A"/>
    <w:rsid w:val="002B14ED"/>
    <w:rsid w:val="002B5C04"/>
    <w:rsid w:val="002B78BE"/>
    <w:rsid w:val="002D0C4E"/>
    <w:rsid w:val="002D1216"/>
    <w:rsid w:val="002D15DC"/>
    <w:rsid w:val="002E2A93"/>
    <w:rsid w:val="002F3E95"/>
    <w:rsid w:val="00300EDE"/>
    <w:rsid w:val="00301589"/>
    <w:rsid w:val="0030552F"/>
    <w:rsid w:val="0031056E"/>
    <w:rsid w:val="00313004"/>
    <w:rsid w:val="00323B43"/>
    <w:rsid w:val="003344F8"/>
    <w:rsid w:val="00340659"/>
    <w:rsid w:val="00350855"/>
    <w:rsid w:val="0035755D"/>
    <w:rsid w:val="0036205B"/>
    <w:rsid w:val="00367932"/>
    <w:rsid w:val="00383D63"/>
    <w:rsid w:val="003A31AF"/>
    <w:rsid w:val="003A5053"/>
    <w:rsid w:val="003A593A"/>
    <w:rsid w:val="003B3E59"/>
    <w:rsid w:val="003C5219"/>
    <w:rsid w:val="003D36C3"/>
    <w:rsid w:val="003D37D8"/>
    <w:rsid w:val="003D6A22"/>
    <w:rsid w:val="003E1D75"/>
    <w:rsid w:val="003E21B1"/>
    <w:rsid w:val="003E3B96"/>
    <w:rsid w:val="003E4859"/>
    <w:rsid w:val="003F0192"/>
    <w:rsid w:val="003F2A66"/>
    <w:rsid w:val="003F6703"/>
    <w:rsid w:val="004022A7"/>
    <w:rsid w:val="00405B43"/>
    <w:rsid w:val="0040783C"/>
    <w:rsid w:val="00413325"/>
    <w:rsid w:val="00416EB5"/>
    <w:rsid w:val="00420E65"/>
    <w:rsid w:val="004222D3"/>
    <w:rsid w:val="00426133"/>
    <w:rsid w:val="004358AB"/>
    <w:rsid w:val="004364D3"/>
    <w:rsid w:val="004367E3"/>
    <w:rsid w:val="0044002A"/>
    <w:rsid w:val="004522D9"/>
    <w:rsid w:val="00453761"/>
    <w:rsid w:val="004662D8"/>
    <w:rsid w:val="00471639"/>
    <w:rsid w:val="00476130"/>
    <w:rsid w:val="004842EF"/>
    <w:rsid w:val="00490162"/>
    <w:rsid w:val="00496829"/>
    <w:rsid w:val="004A1A2E"/>
    <w:rsid w:val="004B307C"/>
    <w:rsid w:val="004B5F3E"/>
    <w:rsid w:val="004D6D22"/>
    <w:rsid w:val="004D6EA4"/>
    <w:rsid w:val="004E376E"/>
    <w:rsid w:val="004E4372"/>
    <w:rsid w:val="004F58A4"/>
    <w:rsid w:val="004F7BB6"/>
    <w:rsid w:val="005437C7"/>
    <w:rsid w:val="00555AFA"/>
    <w:rsid w:val="00557466"/>
    <w:rsid w:val="005752B5"/>
    <w:rsid w:val="00591F74"/>
    <w:rsid w:val="005A4FD5"/>
    <w:rsid w:val="005B351D"/>
    <w:rsid w:val="005F35A9"/>
    <w:rsid w:val="005F611A"/>
    <w:rsid w:val="005F6AC5"/>
    <w:rsid w:val="005F6BFF"/>
    <w:rsid w:val="005F7BA5"/>
    <w:rsid w:val="0060774E"/>
    <w:rsid w:val="00607E21"/>
    <w:rsid w:val="00610189"/>
    <w:rsid w:val="00617989"/>
    <w:rsid w:val="0062068D"/>
    <w:rsid w:val="0064040A"/>
    <w:rsid w:val="00645257"/>
    <w:rsid w:val="006458F2"/>
    <w:rsid w:val="00647A7F"/>
    <w:rsid w:val="00665FCE"/>
    <w:rsid w:val="0066678D"/>
    <w:rsid w:val="00673B77"/>
    <w:rsid w:val="00686623"/>
    <w:rsid w:val="00691156"/>
    <w:rsid w:val="00694FED"/>
    <w:rsid w:val="00695CCC"/>
    <w:rsid w:val="006B28CC"/>
    <w:rsid w:val="006B3209"/>
    <w:rsid w:val="006B5AFF"/>
    <w:rsid w:val="006B78E2"/>
    <w:rsid w:val="006C183B"/>
    <w:rsid w:val="006C494F"/>
    <w:rsid w:val="006D2E45"/>
    <w:rsid w:val="006E29CA"/>
    <w:rsid w:val="006F1CF5"/>
    <w:rsid w:val="006F4E9F"/>
    <w:rsid w:val="00706DA5"/>
    <w:rsid w:val="007177A5"/>
    <w:rsid w:val="00721239"/>
    <w:rsid w:val="00731131"/>
    <w:rsid w:val="007325DF"/>
    <w:rsid w:val="00735D01"/>
    <w:rsid w:val="00757540"/>
    <w:rsid w:val="00770D49"/>
    <w:rsid w:val="00772043"/>
    <w:rsid w:val="00776411"/>
    <w:rsid w:val="00783564"/>
    <w:rsid w:val="0078358C"/>
    <w:rsid w:val="00787EF2"/>
    <w:rsid w:val="007A3387"/>
    <w:rsid w:val="007B1B5E"/>
    <w:rsid w:val="007B2443"/>
    <w:rsid w:val="007B5B54"/>
    <w:rsid w:val="007C4540"/>
    <w:rsid w:val="007D4C93"/>
    <w:rsid w:val="007D64E6"/>
    <w:rsid w:val="007E0E90"/>
    <w:rsid w:val="007E70A1"/>
    <w:rsid w:val="007F3C6A"/>
    <w:rsid w:val="00806CD5"/>
    <w:rsid w:val="00807B44"/>
    <w:rsid w:val="0082303F"/>
    <w:rsid w:val="00831C9F"/>
    <w:rsid w:val="00833AF8"/>
    <w:rsid w:val="00834CF3"/>
    <w:rsid w:val="0083633A"/>
    <w:rsid w:val="008452B8"/>
    <w:rsid w:val="00847424"/>
    <w:rsid w:val="0085054C"/>
    <w:rsid w:val="00861C5D"/>
    <w:rsid w:val="0086540C"/>
    <w:rsid w:val="0086587D"/>
    <w:rsid w:val="0087421F"/>
    <w:rsid w:val="008A5644"/>
    <w:rsid w:val="008A6AC5"/>
    <w:rsid w:val="008B1F74"/>
    <w:rsid w:val="008B5EFF"/>
    <w:rsid w:val="008B7586"/>
    <w:rsid w:val="008B7726"/>
    <w:rsid w:val="008C30CC"/>
    <w:rsid w:val="008E1DAA"/>
    <w:rsid w:val="008E41AC"/>
    <w:rsid w:val="008F29C4"/>
    <w:rsid w:val="008F7A81"/>
    <w:rsid w:val="00927F3B"/>
    <w:rsid w:val="009438DF"/>
    <w:rsid w:val="009468F8"/>
    <w:rsid w:val="00951B87"/>
    <w:rsid w:val="009520A5"/>
    <w:rsid w:val="009623D5"/>
    <w:rsid w:val="009637D5"/>
    <w:rsid w:val="00965F7A"/>
    <w:rsid w:val="00967200"/>
    <w:rsid w:val="00967A1E"/>
    <w:rsid w:val="00970E65"/>
    <w:rsid w:val="00970E88"/>
    <w:rsid w:val="009777E2"/>
    <w:rsid w:val="009801D5"/>
    <w:rsid w:val="009822F5"/>
    <w:rsid w:val="00986CCD"/>
    <w:rsid w:val="0099177D"/>
    <w:rsid w:val="009918DB"/>
    <w:rsid w:val="00992E53"/>
    <w:rsid w:val="00995053"/>
    <w:rsid w:val="009B2188"/>
    <w:rsid w:val="009B581D"/>
    <w:rsid w:val="009C2EB0"/>
    <w:rsid w:val="009E08E7"/>
    <w:rsid w:val="009E12E4"/>
    <w:rsid w:val="009F3E1A"/>
    <w:rsid w:val="009F4190"/>
    <w:rsid w:val="00A0609D"/>
    <w:rsid w:val="00A07DFE"/>
    <w:rsid w:val="00A10D2B"/>
    <w:rsid w:val="00A14DEA"/>
    <w:rsid w:val="00A16676"/>
    <w:rsid w:val="00A21050"/>
    <w:rsid w:val="00A260B4"/>
    <w:rsid w:val="00A2682C"/>
    <w:rsid w:val="00A30113"/>
    <w:rsid w:val="00A4212D"/>
    <w:rsid w:val="00A47D15"/>
    <w:rsid w:val="00A54BB8"/>
    <w:rsid w:val="00A636C8"/>
    <w:rsid w:val="00A725C7"/>
    <w:rsid w:val="00A82280"/>
    <w:rsid w:val="00A87F30"/>
    <w:rsid w:val="00A93976"/>
    <w:rsid w:val="00AA0C1C"/>
    <w:rsid w:val="00AB1F26"/>
    <w:rsid w:val="00AB28DC"/>
    <w:rsid w:val="00AB4502"/>
    <w:rsid w:val="00AC7D2F"/>
    <w:rsid w:val="00AD5662"/>
    <w:rsid w:val="00AD6A61"/>
    <w:rsid w:val="00AD6D49"/>
    <w:rsid w:val="00AE08B3"/>
    <w:rsid w:val="00AE6E8B"/>
    <w:rsid w:val="00AE7989"/>
    <w:rsid w:val="00B06D3B"/>
    <w:rsid w:val="00B07676"/>
    <w:rsid w:val="00B14B08"/>
    <w:rsid w:val="00B15CD1"/>
    <w:rsid w:val="00B202A5"/>
    <w:rsid w:val="00B243E3"/>
    <w:rsid w:val="00B307F9"/>
    <w:rsid w:val="00B44BC2"/>
    <w:rsid w:val="00B55BFA"/>
    <w:rsid w:val="00B633B7"/>
    <w:rsid w:val="00B66FC7"/>
    <w:rsid w:val="00B71B62"/>
    <w:rsid w:val="00B71C18"/>
    <w:rsid w:val="00B735A6"/>
    <w:rsid w:val="00B77AB0"/>
    <w:rsid w:val="00B82572"/>
    <w:rsid w:val="00B840E2"/>
    <w:rsid w:val="00B91F5F"/>
    <w:rsid w:val="00B96F05"/>
    <w:rsid w:val="00BC0C5A"/>
    <w:rsid w:val="00BD6D56"/>
    <w:rsid w:val="00BF1092"/>
    <w:rsid w:val="00BF5F6A"/>
    <w:rsid w:val="00BF6187"/>
    <w:rsid w:val="00BF64E4"/>
    <w:rsid w:val="00BF6D93"/>
    <w:rsid w:val="00C113D2"/>
    <w:rsid w:val="00C12358"/>
    <w:rsid w:val="00C21F73"/>
    <w:rsid w:val="00C225F8"/>
    <w:rsid w:val="00C3156B"/>
    <w:rsid w:val="00C36A78"/>
    <w:rsid w:val="00C41A99"/>
    <w:rsid w:val="00C53FDF"/>
    <w:rsid w:val="00C615B7"/>
    <w:rsid w:val="00C66428"/>
    <w:rsid w:val="00C67A60"/>
    <w:rsid w:val="00C8321A"/>
    <w:rsid w:val="00C87C8F"/>
    <w:rsid w:val="00C905EB"/>
    <w:rsid w:val="00C91558"/>
    <w:rsid w:val="00C95A2B"/>
    <w:rsid w:val="00CA03BB"/>
    <w:rsid w:val="00CB0BE0"/>
    <w:rsid w:val="00CB2BA0"/>
    <w:rsid w:val="00CB33E7"/>
    <w:rsid w:val="00CC0B5F"/>
    <w:rsid w:val="00CD02F4"/>
    <w:rsid w:val="00CD4675"/>
    <w:rsid w:val="00CD748E"/>
    <w:rsid w:val="00CE0342"/>
    <w:rsid w:val="00CE37B7"/>
    <w:rsid w:val="00CF53C6"/>
    <w:rsid w:val="00CF76E1"/>
    <w:rsid w:val="00D07677"/>
    <w:rsid w:val="00D12C1B"/>
    <w:rsid w:val="00D13766"/>
    <w:rsid w:val="00D138D7"/>
    <w:rsid w:val="00D15C68"/>
    <w:rsid w:val="00D26C58"/>
    <w:rsid w:val="00D31D50"/>
    <w:rsid w:val="00D46295"/>
    <w:rsid w:val="00D528CF"/>
    <w:rsid w:val="00D6216E"/>
    <w:rsid w:val="00D727FA"/>
    <w:rsid w:val="00D9317F"/>
    <w:rsid w:val="00DA38B7"/>
    <w:rsid w:val="00DC4512"/>
    <w:rsid w:val="00DC56B6"/>
    <w:rsid w:val="00DD2343"/>
    <w:rsid w:val="00DD5FFE"/>
    <w:rsid w:val="00DE0E76"/>
    <w:rsid w:val="00DE24BF"/>
    <w:rsid w:val="00DE2F48"/>
    <w:rsid w:val="00DE3F03"/>
    <w:rsid w:val="00DE48B8"/>
    <w:rsid w:val="00DE7105"/>
    <w:rsid w:val="00DF00FC"/>
    <w:rsid w:val="00DF6205"/>
    <w:rsid w:val="00DF6E97"/>
    <w:rsid w:val="00E042D5"/>
    <w:rsid w:val="00E12080"/>
    <w:rsid w:val="00E158E5"/>
    <w:rsid w:val="00E459E3"/>
    <w:rsid w:val="00E47F3B"/>
    <w:rsid w:val="00E6194F"/>
    <w:rsid w:val="00E64013"/>
    <w:rsid w:val="00E66630"/>
    <w:rsid w:val="00E67260"/>
    <w:rsid w:val="00E71390"/>
    <w:rsid w:val="00E734E9"/>
    <w:rsid w:val="00E90CD4"/>
    <w:rsid w:val="00EA26E2"/>
    <w:rsid w:val="00EB21B6"/>
    <w:rsid w:val="00EB3E2E"/>
    <w:rsid w:val="00EC5E32"/>
    <w:rsid w:val="00ED0092"/>
    <w:rsid w:val="00ED4527"/>
    <w:rsid w:val="00ED5EFE"/>
    <w:rsid w:val="00EF0D1E"/>
    <w:rsid w:val="00EF4D9B"/>
    <w:rsid w:val="00F020E2"/>
    <w:rsid w:val="00F064F1"/>
    <w:rsid w:val="00F102F6"/>
    <w:rsid w:val="00F16644"/>
    <w:rsid w:val="00F2178D"/>
    <w:rsid w:val="00F251DA"/>
    <w:rsid w:val="00F34BA0"/>
    <w:rsid w:val="00F42E25"/>
    <w:rsid w:val="00F456EC"/>
    <w:rsid w:val="00F50C21"/>
    <w:rsid w:val="00F548E8"/>
    <w:rsid w:val="00F673D8"/>
    <w:rsid w:val="00F803E9"/>
    <w:rsid w:val="00F80DD5"/>
    <w:rsid w:val="00FA68FD"/>
    <w:rsid w:val="00FC78A5"/>
    <w:rsid w:val="00FC7B67"/>
    <w:rsid w:val="00FC7F4A"/>
    <w:rsid w:val="00FD21DD"/>
    <w:rsid w:val="00FD2421"/>
    <w:rsid w:val="00FE43C0"/>
    <w:rsid w:val="00FE6E82"/>
    <w:rsid w:val="00FF3F1B"/>
    <w:rsid w:val="00FF64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5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3761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37618"/>
    <w:rPr>
      <w:rFonts w:ascii="Tahoma" w:hAnsi="Tahoma"/>
      <w:sz w:val="18"/>
      <w:szCs w:val="18"/>
    </w:rPr>
  </w:style>
  <w:style w:type="paragraph" w:styleId="a4">
    <w:name w:val="footer"/>
    <w:basedOn w:val="a"/>
    <w:link w:val="Char0"/>
    <w:uiPriority w:val="99"/>
    <w:semiHidden/>
    <w:unhideWhenUsed/>
    <w:rsid w:val="00037618"/>
    <w:pPr>
      <w:tabs>
        <w:tab w:val="center" w:pos="4153"/>
        <w:tab w:val="right" w:pos="8306"/>
      </w:tabs>
    </w:pPr>
    <w:rPr>
      <w:sz w:val="18"/>
      <w:szCs w:val="18"/>
    </w:rPr>
  </w:style>
  <w:style w:type="character" w:customStyle="1" w:styleId="Char0">
    <w:name w:val="页脚 Char"/>
    <w:basedOn w:val="a0"/>
    <w:link w:val="a4"/>
    <w:uiPriority w:val="99"/>
    <w:semiHidden/>
    <w:rsid w:val="00037618"/>
    <w:rPr>
      <w:rFonts w:ascii="Tahoma" w:hAnsi="Tahoma"/>
      <w:sz w:val="18"/>
      <w:szCs w:val="18"/>
    </w:rPr>
  </w:style>
  <w:style w:type="paragraph" w:styleId="a5">
    <w:name w:val="No Spacing"/>
    <w:uiPriority w:val="1"/>
    <w:qFormat/>
    <w:rsid w:val="00037618"/>
    <w:pPr>
      <w:adjustRightInd w:val="0"/>
      <w:snapToGrid w:val="0"/>
      <w:spacing w:after="0" w:line="240" w:lineRule="auto"/>
    </w:pPr>
    <w:rPr>
      <w:rFonts w:ascii="Tahoma" w:hAnsi="Tahoma"/>
    </w:rPr>
  </w:style>
  <w:style w:type="character" w:styleId="a6">
    <w:name w:val="Hyperlink"/>
    <w:basedOn w:val="a0"/>
    <w:uiPriority w:val="99"/>
    <w:unhideWhenUsed/>
    <w:rsid w:val="00222C79"/>
    <w:rPr>
      <w:color w:val="0000FF" w:themeColor="hyperlink"/>
      <w:u w:val="single"/>
    </w:rPr>
  </w:style>
  <w:style w:type="character" w:styleId="a7">
    <w:name w:val="FollowedHyperlink"/>
    <w:basedOn w:val="a0"/>
    <w:uiPriority w:val="99"/>
    <w:semiHidden/>
    <w:unhideWhenUsed/>
    <w:rsid w:val="00222C79"/>
    <w:rPr>
      <w:color w:val="800080" w:themeColor="followedHyperlink"/>
      <w:u w:val="single"/>
    </w:rPr>
  </w:style>
  <w:style w:type="paragraph" w:styleId="a8">
    <w:name w:val="Balloon Text"/>
    <w:basedOn w:val="a"/>
    <w:link w:val="Char1"/>
    <w:uiPriority w:val="99"/>
    <w:semiHidden/>
    <w:unhideWhenUsed/>
    <w:rsid w:val="001937BD"/>
    <w:pPr>
      <w:spacing w:after="0"/>
    </w:pPr>
    <w:rPr>
      <w:sz w:val="18"/>
      <w:szCs w:val="18"/>
    </w:rPr>
  </w:style>
  <w:style w:type="character" w:customStyle="1" w:styleId="Char1">
    <w:name w:val="批注框文本 Char"/>
    <w:basedOn w:val="a0"/>
    <w:link w:val="a8"/>
    <w:uiPriority w:val="99"/>
    <w:semiHidden/>
    <w:rsid w:val="001937BD"/>
    <w:rPr>
      <w:rFonts w:ascii="Tahoma" w:hAnsi="Tahoma"/>
      <w:sz w:val="18"/>
      <w:szCs w:val="18"/>
    </w:rPr>
  </w:style>
  <w:style w:type="table" w:styleId="a9">
    <w:name w:val="Table Grid"/>
    <w:basedOn w:val="a1"/>
    <w:uiPriority w:val="59"/>
    <w:rsid w:val="00FC7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09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dlzzx.com/opencourse/k00119.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EA5144-B6A3-4465-B0EB-D8156F0F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5</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208</cp:revision>
  <dcterms:created xsi:type="dcterms:W3CDTF">2008-09-11T17:20:00Z</dcterms:created>
  <dcterms:modified xsi:type="dcterms:W3CDTF">2024-03-25T09:02:00Z</dcterms:modified>
</cp:coreProperties>
</file>