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067F37" w:rsidP="00067F37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067F37">
        <w:rPr>
          <w:rFonts w:ascii="Arial" w:eastAsia="黑体" w:hAnsi="Arial" w:cs="Arial" w:hint="eastAsia"/>
          <w:b/>
          <w:color w:val="1F497D"/>
          <w:sz w:val="44"/>
          <w:szCs w:val="21"/>
        </w:rPr>
        <w:t>采购供应链经理人数据分析与呈现技巧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1E389A">
              <w:rPr>
                <w:rFonts w:ascii="Arial" w:hAnsi="Arial" w:cs="Arial" w:hint="eastAsia"/>
                <w:szCs w:val="21"/>
              </w:rPr>
              <w:t>6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1E389A">
              <w:rPr>
                <w:rFonts w:ascii="Arial" w:hAnsi="Arial" w:cs="Arial" w:hint="eastAsia"/>
                <w:szCs w:val="21"/>
              </w:rPr>
              <w:t>8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1E389A">
              <w:rPr>
                <w:rFonts w:ascii="Arial" w:hAnsi="Arial" w:cs="Arial" w:hint="eastAsia"/>
                <w:szCs w:val="21"/>
              </w:rPr>
              <w:t>9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067F37">
              <w:rPr>
                <w:rFonts w:ascii="Arial" w:hAnsi="Arial" w:cs="Arial" w:hint="eastAsia"/>
                <w:szCs w:val="21"/>
              </w:rPr>
              <w:t>青岛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67F37" w:rsidRPr="00067F37">
              <w:rPr>
                <w:rFonts w:ascii="Arial" w:hAnsi="Arial" w:cs="Arial" w:hint="eastAsia"/>
                <w:szCs w:val="21"/>
              </w:rPr>
              <w:t>李立庚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067F37">
              <w:rPr>
                <w:rFonts w:ascii="Arial" w:hAnsi="Arial" w:cs="Arial" w:hint="eastAsia"/>
                <w:szCs w:val="21"/>
              </w:rPr>
              <w:t>4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127BCB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67F37" w:rsidRPr="00067F37">
              <w:rPr>
                <w:rFonts w:ascii="Arial" w:hAnsi="Arial" w:cs="Arial" w:hint="eastAsia"/>
                <w:szCs w:val="21"/>
              </w:rPr>
              <w:t>采购，供应链，供应商质量经理，工程师等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4824EE">
              <w:fldChar w:fldCharType="begin"/>
            </w:r>
            <w:r w:rsidR="00313ED0">
              <w:instrText>HYPERLINK "http://www.sdlzzx.com/opencourse/k00015.htm"</w:instrText>
            </w:r>
            <w:r w:rsidR="004824EE">
              <w:fldChar w:fldCharType="separate"/>
            </w:r>
            <w:r w:rsidR="00F16644" w:rsidRPr="00782292">
              <w:rPr>
                <w:rStyle w:val="a6"/>
                <w:rFonts w:ascii="Arial" w:hAnsi="Arial" w:cs="Arial"/>
                <w:szCs w:val="21"/>
              </w:rPr>
              <w:t>htt</w:t>
            </w:r>
            <w:r w:rsidR="00851978">
              <w:rPr>
                <w:rStyle w:val="a6"/>
                <w:rFonts w:ascii="Arial" w:hAnsi="Arial" w:cs="Arial"/>
                <w:szCs w:val="21"/>
              </w:rPr>
              <w:t>p://www.sdlzzx.com/opencourse/k</w:t>
            </w:r>
            <w:r w:rsidR="00F16644" w:rsidRPr="00782292">
              <w:rPr>
                <w:rStyle w:val="a6"/>
                <w:rFonts w:ascii="Arial" w:hAnsi="Arial" w:cs="Arial"/>
                <w:szCs w:val="21"/>
              </w:rPr>
              <w:t>000</w:t>
            </w:r>
            <w:r w:rsidR="00F16644" w:rsidRPr="00782292">
              <w:rPr>
                <w:rStyle w:val="a6"/>
                <w:rFonts w:ascii="Arial" w:hAnsi="Arial" w:cs="Arial" w:hint="eastAsia"/>
                <w:szCs w:val="21"/>
              </w:rPr>
              <w:t>1</w:t>
            </w:r>
            <w:r w:rsidR="00067F37">
              <w:rPr>
                <w:rStyle w:val="a6"/>
                <w:rFonts w:ascii="Arial" w:hAnsi="Arial" w:cs="Arial" w:hint="eastAsia"/>
                <w:szCs w:val="21"/>
              </w:rPr>
              <w:t>5</w:t>
            </w:r>
            <w:r w:rsidR="00F16644" w:rsidRPr="00782292">
              <w:rPr>
                <w:rStyle w:val="a6"/>
                <w:rFonts w:ascii="Arial" w:hAnsi="Arial" w:cs="Arial"/>
                <w:szCs w:val="21"/>
              </w:rPr>
              <w:t>.htm</w:t>
            </w:r>
            <w:r w:rsidR="004824EE"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067F37" w:rsidRDefault="00067F37" w:rsidP="00067F37">
      <w:pPr>
        <w:spacing w:after="0"/>
      </w:pPr>
      <w:r>
        <w:rPr>
          <w:rFonts w:hint="eastAsia"/>
        </w:rPr>
        <w:t>您是否有以下困惑：</w:t>
      </w:r>
    </w:p>
    <w:p w:rsidR="00067F37" w:rsidRDefault="00067F37" w:rsidP="00067F37">
      <w:pPr>
        <w:spacing w:after="0"/>
      </w:pPr>
      <w:r>
        <w:rPr>
          <w:rFonts w:hint="eastAsia"/>
        </w:rPr>
        <w:t>•耗费大量的时间收集整理数据，最后发现这些数据没用</w:t>
      </w:r>
    </w:p>
    <w:p w:rsidR="00067F37" w:rsidRDefault="00067F37" w:rsidP="00067F37">
      <w:pPr>
        <w:spacing w:after="0"/>
      </w:pPr>
      <w:r>
        <w:rPr>
          <w:rFonts w:hint="eastAsia"/>
        </w:rPr>
        <w:t>•每月花费大量时间处理繁琐报表</w:t>
      </w:r>
    </w:p>
    <w:p w:rsidR="00067F37" w:rsidRDefault="00067F37" w:rsidP="00067F37">
      <w:pPr>
        <w:spacing w:after="0"/>
      </w:pPr>
      <w:r>
        <w:rPr>
          <w:rFonts w:hint="eastAsia"/>
        </w:rPr>
        <w:t>•知道管理有问题，但不知道问题出哪里？更不知道如何改善</w:t>
      </w:r>
    </w:p>
    <w:p w:rsidR="00067F37" w:rsidRDefault="00067F37" w:rsidP="00067F37">
      <w:pPr>
        <w:spacing w:after="0"/>
      </w:pPr>
      <w:r>
        <w:rPr>
          <w:rFonts w:hint="eastAsia"/>
        </w:rPr>
        <w:t>•自己整天忙碌做了很多工作，管理者看不见</w:t>
      </w:r>
    </w:p>
    <w:p w:rsidR="00067F37" w:rsidRDefault="00067F37" w:rsidP="00067F37">
      <w:pPr>
        <w:spacing w:after="0"/>
      </w:pPr>
      <w:r>
        <w:rPr>
          <w:rFonts w:hint="eastAsia"/>
        </w:rPr>
        <w:t>•想要晋升，在日常工作中找不到发力点</w:t>
      </w:r>
    </w:p>
    <w:p w:rsidR="00067F37" w:rsidRDefault="00067F37" w:rsidP="00067F37">
      <w:pPr>
        <w:spacing w:after="0"/>
      </w:pPr>
      <w:r>
        <w:rPr>
          <w:rFonts w:hint="eastAsia"/>
        </w:rPr>
        <w:t>•自己有多年工作经验，但是不能把经验转化为管理能力</w:t>
      </w:r>
    </w:p>
    <w:p w:rsidR="00067F37" w:rsidRDefault="00067F37" w:rsidP="00067F37">
      <w:pPr>
        <w:spacing w:after="0"/>
      </w:pPr>
      <w:r>
        <w:rPr>
          <w:rFonts w:hint="eastAsia"/>
        </w:rPr>
        <w:t>课程特色：</w:t>
      </w:r>
    </w:p>
    <w:p w:rsidR="00067F37" w:rsidRDefault="00067F37" w:rsidP="00067F37">
      <w:pPr>
        <w:spacing w:after="0"/>
      </w:pPr>
      <w:r>
        <w:rPr>
          <w:rFonts w:hint="eastAsia"/>
        </w:rPr>
        <w:t>针对采购和供应链场景</w:t>
      </w:r>
    </w:p>
    <w:p w:rsidR="00067F37" w:rsidRDefault="00067F37" w:rsidP="00067F37">
      <w:pPr>
        <w:spacing w:after="0"/>
      </w:pPr>
      <w:r>
        <w:rPr>
          <w:rFonts w:hint="eastAsia"/>
        </w:rPr>
        <w:t>现场手把手带练</w:t>
      </w:r>
    </w:p>
    <w:p w:rsidR="00067F37" w:rsidRDefault="00067F37" w:rsidP="00067F37">
      <w:pPr>
        <w:spacing w:after="0"/>
      </w:pPr>
      <w:r>
        <w:rPr>
          <w:rFonts w:hint="eastAsia"/>
        </w:rPr>
        <w:t>实战案例分享</w:t>
      </w:r>
    </w:p>
    <w:p w:rsidR="00067F37" w:rsidRDefault="00067F37" w:rsidP="00067F37">
      <w:pPr>
        <w:spacing w:after="0"/>
      </w:pPr>
      <w:r>
        <w:rPr>
          <w:rFonts w:hint="eastAsia"/>
        </w:rPr>
        <w:t>学员具体问题演练</w:t>
      </w:r>
    </w:p>
    <w:p w:rsidR="00067F37" w:rsidRDefault="00067F37" w:rsidP="00067F37">
      <w:pPr>
        <w:spacing w:after="0"/>
      </w:pPr>
      <w:r>
        <w:rPr>
          <w:rFonts w:hint="eastAsia"/>
        </w:rPr>
        <w:t>课程大纲：</w:t>
      </w:r>
    </w:p>
    <w:p w:rsidR="00067F37" w:rsidRDefault="00067F37" w:rsidP="00067F37">
      <w:pPr>
        <w:spacing w:after="0"/>
      </w:pPr>
      <w:r>
        <w:rPr>
          <w:rFonts w:hint="eastAsia"/>
        </w:rPr>
        <w:t>模块一：没有指标就没有绩效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当下环境和绩效评估面面观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不关注这三个战略目标，就不会有好的绩效指标设计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采购供应链绩效指标的设计框架和步骤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如何建立多维度多层次的绩效评估体系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如何建立适合自己公司的绩效管理体系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案例</w:t>
      </w:r>
      <w:r>
        <w:rPr>
          <w:rFonts w:hint="eastAsia"/>
        </w:rPr>
        <w:t>/</w:t>
      </w:r>
      <w:r>
        <w:rPr>
          <w:rFonts w:hint="eastAsia"/>
        </w:rPr>
        <w:t>绩效模板分析</w:t>
      </w:r>
    </w:p>
    <w:p w:rsidR="00067F37" w:rsidRDefault="00067F37" w:rsidP="00067F37">
      <w:pPr>
        <w:spacing w:after="0"/>
      </w:pPr>
      <w:r>
        <w:rPr>
          <w:rFonts w:hint="eastAsia"/>
        </w:rPr>
        <w:t>模块二：绩效不达标，如何分析改善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问题产生的原因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问题分析与解决的四大原则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问题解决的七种力量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问题分析与解决框架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案例分析：供应商交付不及时原因分析及改善对策</w:t>
      </w:r>
    </w:p>
    <w:p w:rsidR="00067F37" w:rsidRDefault="00067F37" w:rsidP="00067F37">
      <w:pPr>
        <w:spacing w:after="0"/>
      </w:pPr>
      <w:r>
        <w:rPr>
          <w:rFonts w:hint="eastAsia"/>
        </w:rPr>
        <w:lastRenderedPageBreak/>
        <w:t>模块三：数据分析，思维先行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人人都是数据分析师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事事可用数据衡量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建立数据思维的前提条件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如何才能让数据更有力量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如何培养数据思维，让自己更职业</w:t>
      </w:r>
    </w:p>
    <w:p w:rsidR="00067F37" w:rsidRDefault="00067F37" w:rsidP="00067F37">
      <w:pPr>
        <w:spacing w:after="0"/>
      </w:pPr>
      <w:r>
        <w:rPr>
          <w:rFonts w:hint="eastAsia"/>
        </w:rPr>
        <w:t>模块四：巧妇难为无米之炊，数据收集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如何收集宏观趋势数据，站在未来规划现在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如何收集行业数据，让自己更懂行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如何收集供应商的数据，比供应商更了解供应商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如何收集内部数据，用数据武装自己</w:t>
      </w:r>
    </w:p>
    <w:p w:rsidR="00067F37" w:rsidRDefault="00067F37" w:rsidP="00067F37">
      <w:pPr>
        <w:spacing w:after="0"/>
      </w:pPr>
      <w:r>
        <w:rPr>
          <w:rFonts w:hint="eastAsia"/>
        </w:rPr>
        <w:t>模块五：重学</w:t>
      </w:r>
      <w:r>
        <w:rPr>
          <w:rFonts w:hint="eastAsia"/>
        </w:rPr>
        <w:t>Excel</w:t>
      </w:r>
      <w:r>
        <w:rPr>
          <w:rFonts w:hint="eastAsia"/>
        </w:rPr>
        <w:t>，和您会的不一样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成为</w:t>
      </w:r>
      <w:r>
        <w:rPr>
          <w:rFonts w:hint="eastAsia"/>
        </w:rPr>
        <w:t>Excel</w:t>
      </w:r>
      <w:r>
        <w:rPr>
          <w:rFonts w:hint="eastAsia"/>
        </w:rPr>
        <w:t>高手的十大利器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采购供应链经理人必会的</w:t>
      </w:r>
      <w:r>
        <w:rPr>
          <w:rFonts w:hint="eastAsia"/>
        </w:rPr>
        <w:t>N</w:t>
      </w:r>
      <w:r>
        <w:rPr>
          <w:rFonts w:hint="eastAsia"/>
        </w:rPr>
        <w:t>个公式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如何利用</w:t>
      </w:r>
      <w:r>
        <w:rPr>
          <w:rFonts w:hint="eastAsia"/>
        </w:rPr>
        <w:t>Excel</w:t>
      </w:r>
      <w:r>
        <w:rPr>
          <w:rFonts w:hint="eastAsia"/>
        </w:rPr>
        <w:t>做多维度的数据分析，看见别人所不见，让自己更有洞见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帮您省时</w:t>
      </w:r>
      <w:r>
        <w:rPr>
          <w:rFonts w:hint="eastAsia"/>
        </w:rPr>
        <w:t>90%</w:t>
      </w:r>
      <w:r>
        <w:rPr>
          <w:rFonts w:hint="eastAsia"/>
        </w:rPr>
        <w:t>的</w:t>
      </w:r>
      <w:r>
        <w:rPr>
          <w:rFonts w:hint="eastAsia"/>
        </w:rPr>
        <w:t>Excel</w:t>
      </w:r>
      <w:r>
        <w:rPr>
          <w:rFonts w:hint="eastAsia"/>
        </w:rPr>
        <w:t>图表大法，深度拆解主流专业图表</w:t>
      </w:r>
    </w:p>
    <w:p w:rsidR="00067F37" w:rsidRDefault="00067F37" w:rsidP="00067F37">
      <w:pPr>
        <w:spacing w:after="0"/>
      </w:pPr>
      <w:r>
        <w:rPr>
          <w:rFonts w:hint="eastAsia"/>
        </w:rPr>
        <w:t>-99%</w:t>
      </w:r>
      <w:r>
        <w:rPr>
          <w:rFonts w:hint="eastAsia"/>
        </w:rPr>
        <w:t>的采购供应链经理人不知道的</w:t>
      </w:r>
      <w:r>
        <w:rPr>
          <w:rFonts w:hint="eastAsia"/>
        </w:rPr>
        <w:t>Excel</w:t>
      </w:r>
      <w:r>
        <w:rPr>
          <w:rFonts w:hint="eastAsia"/>
        </w:rPr>
        <w:t>插件，让您功力瞬间提升，完成传统</w:t>
      </w:r>
      <w:r>
        <w:rPr>
          <w:rFonts w:hint="eastAsia"/>
        </w:rPr>
        <w:t>Excel</w:t>
      </w:r>
      <w:r>
        <w:rPr>
          <w:rFonts w:hint="eastAsia"/>
        </w:rPr>
        <w:t>不可能完成的任务</w:t>
      </w:r>
    </w:p>
    <w:p w:rsidR="00067F37" w:rsidRDefault="00067F37" w:rsidP="00067F37">
      <w:pPr>
        <w:spacing w:after="0"/>
      </w:pPr>
      <w:r>
        <w:rPr>
          <w:rFonts w:hint="eastAsia"/>
        </w:rPr>
        <w:t>模块六：做问题分析不得不会的</w:t>
      </w:r>
      <w:r>
        <w:rPr>
          <w:rFonts w:hint="eastAsia"/>
        </w:rPr>
        <w:t>Minitab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想学数据分析，没有数据咋办？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看数是数：数据可视化技巧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看数不是数：数据背后的故事和意义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看数还是数：如何从从手上有数到心中有数</w:t>
      </w:r>
    </w:p>
    <w:p w:rsidR="00067F37" w:rsidRDefault="00067F37" w:rsidP="00067F37">
      <w:pPr>
        <w:spacing w:after="0"/>
      </w:pPr>
      <w:r>
        <w:rPr>
          <w:rFonts w:hint="eastAsia"/>
        </w:rPr>
        <w:t>模块七：典型数据分析应用场景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投诉采购买得慢，影响生产，怎么办？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怎样从零搭建供应商成分分析模型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怎样分析供应商送货报告并发现降本机会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怎样分析供应商排产计划并发现降本机会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怎样分析并制定年度采购支出分析报告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怎样分析并制定库存健康度诊模型和报告</w:t>
      </w:r>
    </w:p>
    <w:p w:rsidR="00067F37" w:rsidRDefault="00067F37" w:rsidP="00067F37">
      <w:pPr>
        <w:spacing w:after="0"/>
      </w:pPr>
      <w:r>
        <w:rPr>
          <w:rFonts w:hint="eastAsia"/>
        </w:rPr>
        <w:t>模块八：如何被看见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汇报不好，可能思维不对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神秘插件，让您的</w:t>
      </w:r>
      <w:r>
        <w:rPr>
          <w:rFonts w:hint="eastAsia"/>
        </w:rPr>
        <w:t>PPT</w:t>
      </w:r>
      <w:r>
        <w:rPr>
          <w:rFonts w:hint="eastAsia"/>
        </w:rPr>
        <w:t>秒变高大上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专业的模板设计，让您省时省力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无所不能的形状，超出您的想象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深度拆解世界</w:t>
      </w:r>
      <w:r>
        <w:rPr>
          <w:rFonts w:hint="eastAsia"/>
        </w:rPr>
        <w:t>500</w:t>
      </w:r>
      <w:r>
        <w:rPr>
          <w:rFonts w:hint="eastAsia"/>
        </w:rPr>
        <w:t>强战略汇报模板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深度拆解世界</w:t>
      </w:r>
      <w:r>
        <w:rPr>
          <w:rFonts w:hint="eastAsia"/>
        </w:rPr>
        <w:t>500</w:t>
      </w:r>
      <w:r>
        <w:rPr>
          <w:rFonts w:hint="eastAsia"/>
        </w:rPr>
        <w:t>强流程汇报模板</w:t>
      </w:r>
    </w:p>
    <w:p w:rsidR="00067F37" w:rsidRDefault="00067F37" w:rsidP="00067F37">
      <w:pPr>
        <w:spacing w:after="0"/>
      </w:pPr>
      <w:r>
        <w:rPr>
          <w:rFonts w:hint="eastAsia"/>
        </w:rPr>
        <w:t>-</w:t>
      </w:r>
      <w:r>
        <w:rPr>
          <w:rFonts w:hint="eastAsia"/>
        </w:rPr>
        <w:t>深度拆解世界</w:t>
      </w:r>
      <w:r>
        <w:rPr>
          <w:rFonts w:hint="eastAsia"/>
        </w:rPr>
        <w:t>500</w:t>
      </w:r>
      <w:r>
        <w:rPr>
          <w:rFonts w:hint="eastAsia"/>
        </w:rPr>
        <w:t>强绩效汇报模板</w:t>
      </w:r>
    </w:p>
    <w:p w:rsidR="00067F37" w:rsidRDefault="00067F37" w:rsidP="00067F37">
      <w:pPr>
        <w:spacing w:after="0"/>
      </w:pPr>
      <w:r>
        <w:rPr>
          <w:rFonts w:hint="eastAsia"/>
        </w:rPr>
        <w:lastRenderedPageBreak/>
        <w:t>-</w:t>
      </w:r>
      <w:r>
        <w:rPr>
          <w:rFonts w:hint="eastAsia"/>
        </w:rPr>
        <w:t>解世界</w:t>
      </w:r>
      <w:r>
        <w:rPr>
          <w:rFonts w:hint="eastAsia"/>
        </w:rPr>
        <w:t>500</w:t>
      </w:r>
      <w:r>
        <w:rPr>
          <w:rFonts w:hint="eastAsia"/>
        </w:rPr>
        <w:t>强绩效汇报模板</w:t>
      </w:r>
    </w:p>
    <w:p w:rsidR="00067F37" w:rsidRDefault="00067F37" w:rsidP="00067F37">
      <w:pPr>
        <w:spacing w:after="0"/>
      </w:pPr>
    </w:p>
    <w:p w:rsidR="00067F37" w:rsidRDefault="00067F37" w:rsidP="00067F37">
      <w:pPr>
        <w:spacing w:after="0"/>
      </w:pPr>
      <w:r>
        <w:rPr>
          <w:rFonts w:hint="eastAsia"/>
        </w:rPr>
        <w:t>培训讲师：李立庚</w:t>
      </w:r>
    </w:p>
    <w:p w:rsidR="00067F37" w:rsidRDefault="00067F37" w:rsidP="00067F37">
      <w:pPr>
        <w:spacing w:after="0"/>
      </w:pPr>
      <w:r>
        <w:rPr>
          <w:rFonts w:hint="eastAsia"/>
        </w:rPr>
        <w:t>【专业资历】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中国物流与采购联合会</w:t>
      </w:r>
      <w:r>
        <w:t xml:space="preserve"> ITC</w:t>
      </w:r>
      <w:r>
        <w:rPr>
          <w:rFonts w:hint="eastAsia"/>
        </w:rPr>
        <w:t>供应链管理国际资格认证授权讲师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中国物流与采购联合会</w:t>
      </w:r>
      <w:r>
        <w:t xml:space="preserve"> </w:t>
      </w:r>
      <w:r>
        <w:rPr>
          <w:rFonts w:hint="eastAsia"/>
        </w:rPr>
        <w:t>采购从业人员职业能力等级认证培训讲师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精益六西格玛黑带大师</w:t>
      </w:r>
    </w:p>
    <w:p w:rsidR="00067F37" w:rsidRDefault="00067F37" w:rsidP="00067F37">
      <w:pPr>
        <w:spacing w:after="0"/>
      </w:pPr>
      <w:r>
        <w:t xml:space="preserve"> ISM </w:t>
      </w:r>
      <w:r>
        <w:rPr>
          <w:rFonts w:hint="eastAsia"/>
        </w:rPr>
        <w:t>注册采购经理（</w:t>
      </w:r>
      <w:r>
        <w:t>C.P.M</w:t>
      </w:r>
      <w:r>
        <w:rPr>
          <w:rFonts w:hint="eastAsia"/>
        </w:rPr>
        <w:t>）</w:t>
      </w:r>
    </w:p>
    <w:p w:rsidR="00067F37" w:rsidRDefault="00067F37" w:rsidP="00067F37">
      <w:pPr>
        <w:spacing w:after="0"/>
      </w:pPr>
      <w:r>
        <w:t xml:space="preserve"> APICS </w:t>
      </w:r>
      <w:r>
        <w:rPr>
          <w:rFonts w:hint="eastAsia"/>
        </w:rPr>
        <w:t>生产与库存管理认证（</w:t>
      </w:r>
      <w:r>
        <w:t xml:space="preserve"> CPIM</w:t>
      </w:r>
      <w:r>
        <w:rPr>
          <w:rFonts w:hint="eastAsia"/>
        </w:rPr>
        <w:t>）授权讲师</w:t>
      </w:r>
    </w:p>
    <w:p w:rsidR="00067F37" w:rsidRDefault="00067F37" w:rsidP="00067F37">
      <w:pPr>
        <w:spacing w:after="0"/>
      </w:pPr>
      <w:r>
        <w:t xml:space="preserve"> 4D </w:t>
      </w:r>
      <w:r>
        <w:rPr>
          <w:rFonts w:hint="eastAsia"/>
        </w:rPr>
        <w:t>领导力认证</w:t>
      </w:r>
    </w:p>
    <w:p w:rsidR="00067F37" w:rsidRDefault="00067F37" w:rsidP="00067F37">
      <w:pPr>
        <w:spacing w:after="0"/>
      </w:pPr>
      <w:r>
        <w:t> TTT</w:t>
      </w:r>
      <w:r>
        <w:rPr>
          <w:rFonts w:hint="eastAsia"/>
        </w:rPr>
        <w:t>专业讲评导师认证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西交利物浦大学校外导师</w:t>
      </w:r>
    </w:p>
    <w:p w:rsidR="00067F37" w:rsidRDefault="00067F37" w:rsidP="00067F37">
      <w:pPr>
        <w:spacing w:after="0"/>
      </w:pPr>
      <w:r>
        <w:rPr>
          <w:rFonts w:hint="eastAsia"/>
        </w:rPr>
        <w:t>【职业经历】</w:t>
      </w:r>
    </w:p>
    <w:p w:rsidR="00067F37" w:rsidRDefault="00067F37" w:rsidP="00067F37">
      <w:pPr>
        <w:spacing w:after="0"/>
      </w:pPr>
      <w:r>
        <w:t> 17</w:t>
      </w:r>
      <w:r>
        <w:rPr>
          <w:rFonts w:hint="eastAsia"/>
        </w:rPr>
        <w:t>年外资企业工作经验、供应商发展与持续改善经理、全球供应经理以及事业部采购负责人等职务。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擅长流程优化，曾协助某外资企业，在</w:t>
      </w:r>
      <w:r>
        <w:t>ETO</w:t>
      </w:r>
      <w:r>
        <w:rPr>
          <w:rFonts w:hint="eastAsia"/>
        </w:rPr>
        <w:t>（面向订单设计）环境下，通过流程优化，整体交付周期缩短</w:t>
      </w:r>
      <w:r>
        <w:t>32%</w:t>
      </w:r>
      <w:r>
        <w:rPr>
          <w:rFonts w:hint="eastAsia"/>
        </w:rPr>
        <w:t>。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擅长精益设计以及</w:t>
      </w:r>
      <w:r>
        <w:t>VA/VE,</w:t>
      </w:r>
      <w:r>
        <w:rPr>
          <w:rFonts w:hint="eastAsia"/>
        </w:rPr>
        <w:t>曾协某知名快消品企业，通过</w:t>
      </w:r>
      <w:r>
        <w:t xml:space="preserve">VA/VE </w:t>
      </w:r>
      <w:r>
        <w:rPr>
          <w:rFonts w:hint="eastAsia"/>
        </w:rPr>
        <w:t>项目实现年度成本降低</w:t>
      </w:r>
      <w:r>
        <w:t>500</w:t>
      </w:r>
      <w:r>
        <w:rPr>
          <w:rFonts w:hint="eastAsia"/>
        </w:rPr>
        <w:t>万人民币。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擅长精益供应链设计与优化，曾协助某外资快消品企业缩短交货交货周期</w:t>
      </w:r>
      <w:r>
        <w:t>32%</w:t>
      </w:r>
      <w:r>
        <w:rPr>
          <w:rFonts w:hint="eastAsia"/>
        </w:rPr>
        <w:t>。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擅长</w:t>
      </w:r>
      <w:r>
        <w:t>DMAIC</w:t>
      </w:r>
      <w:r>
        <w:rPr>
          <w:rFonts w:hint="eastAsia"/>
        </w:rPr>
        <w:t>质量改善，曾帮助多家企业进行治理项目改善，总体项目财务收益在</w:t>
      </w:r>
      <w:r>
        <w:t>8000</w:t>
      </w:r>
      <w:r>
        <w:rPr>
          <w:rFonts w:hint="eastAsia"/>
        </w:rPr>
        <w:t>万人民币以上。</w:t>
      </w:r>
    </w:p>
    <w:p w:rsidR="00067F37" w:rsidRDefault="00067F37" w:rsidP="00067F37">
      <w:pPr>
        <w:spacing w:after="0"/>
      </w:pPr>
      <w:r>
        <w:t xml:space="preserve"> </w:t>
      </w:r>
      <w:r>
        <w:rPr>
          <w:rFonts w:hint="eastAsia"/>
        </w:rPr>
        <w:t>在管理咨询过程中，注重多学科知识和经验的综合运用，提供方便落地的方案和工具，帮助企业降本增效，提高客户满意水平。</w:t>
      </w:r>
    </w:p>
    <w:p w:rsidR="00067F37" w:rsidRDefault="00067F37" w:rsidP="00067F37">
      <w:pPr>
        <w:spacing w:after="0"/>
      </w:pPr>
      <w:r>
        <w:rPr>
          <w:rFonts w:hint="eastAsia"/>
        </w:rPr>
        <w:t>【服务过的部分企业】</w:t>
      </w:r>
    </w:p>
    <w:p w:rsidR="00067F37" w:rsidRDefault="00067F37" w:rsidP="00067F37">
      <w:pPr>
        <w:spacing w:after="0"/>
      </w:pPr>
      <w:r>
        <w:rPr>
          <w:rFonts w:hint="eastAsia"/>
        </w:rPr>
        <w:t>比亚迪、北汽麦格纳、杉杉科技、蒙牛、东山精密、耐世特、莱克电气、都福实业、日庞电源，</w:t>
      </w:r>
      <w:r>
        <w:rPr>
          <w:rFonts w:hint="eastAsia"/>
        </w:rPr>
        <w:t>APEX</w:t>
      </w:r>
      <w:r>
        <w:rPr>
          <w:rFonts w:hint="eastAsia"/>
        </w:rPr>
        <w:t>、</w:t>
      </w:r>
    </w:p>
    <w:p w:rsidR="004358AB" w:rsidRDefault="00067F37" w:rsidP="00067F37">
      <w:pPr>
        <w:spacing w:after="0"/>
      </w:pPr>
      <w:r>
        <w:rPr>
          <w:rFonts w:hint="eastAsia"/>
        </w:rPr>
        <w:t>钜度电子，恒神股份、</w:t>
      </w:r>
      <w:r>
        <w:rPr>
          <w:rFonts w:hint="eastAsia"/>
        </w:rPr>
        <w:t>SEB</w:t>
      </w:r>
      <w:r>
        <w:rPr>
          <w:rFonts w:hint="eastAsia"/>
        </w:rPr>
        <w:t>、</w:t>
      </w:r>
      <w:proofErr w:type="spellStart"/>
      <w:r>
        <w:rPr>
          <w:rFonts w:hint="eastAsia"/>
        </w:rPr>
        <w:t>e.l.f</w:t>
      </w:r>
      <w:proofErr w:type="spellEnd"/>
      <w:r>
        <w:rPr>
          <w:rFonts w:hint="eastAsia"/>
        </w:rPr>
        <w:t>,</w:t>
      </w:r>
      <w:r>
        <w:rPr>
          <w:rFonts w:hint="eastAsia"/>
        </w:rPr>
        <w:t>、</w:t>
      </w:r>
      <w:r>
        <w:rPr>
          <w:rFonts w:hint="eastAsia"/>
        </w:rPr>
        <w:t>DOWNLADND</w:t>
      </w:r>
      <w:r>
        <w:rPr>
          <w:rFonts w:hint="eastAsia"/>
        </w:rPr>
        <w:t>，艾迈实业、伊贝实业、、欧普照明、富世华</w:t>
      </w:r>
    </w:p>
    <w:sectPr w:rsidR="004358A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2A" w:rsidRDefault="0059032A" w:rsidP="00037618">
      <w:pPr>
        <w:spacing w:after="0"/>
      </w:pPr>
      <w:r>
        <w:separator/>
      </w:r>
    </w:p>
  </w:endnote>
  <w:endnote w:type="continuationSeparator" w:id="0">
    <w:p w:rsidR="0059032A" w:rsidRDefault="0059032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2A" w:rsidRDefault="0059032A" w:rsidP="00037618">
      <w:pPr>
        <w:spacing w:after="0"/>
      </w:pPr>
      <w:r>
        <w:separator/>
      </w:r>
    </w:p>
  </w:footnote>
  <w:footnote w:type="continuationSeparator" w:id="0">
    <w:p w:rsidR="0059032A" w:rsidRDefault="0059032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67F37"/>
    <w:rsid w:val="000855D3"/>
    <w:rsid w:val="000A2D74"/>
    <w:rsid w:val="00127BCB"/>
    <w:rsid w:val="001425F6"/>
    <w:rsid w:val="001451AE"/>
    <w:rsid w:val="00153A21"/>
    <w:rsid w:val="001937BD"/>
    <w:rsid w:val="001D52F3"/>
    <w:rsid w:val="001E389A"/>
    <w:rsid w:val="00205FA3"/>
    <w:rsid w:val="00210170"/>
    <w:rsid w:val="00222C79"/>
    <w:rsid w:val="00223327"/>
    <w:rsid w:val="00226ABF"/>
    <w:rsid w:val="00313ED0"/>
    <w:rsid w:val="00323B43"/>
    <w:rsid w:val="00350855"/>
    <w:rsid w:val="0035755D"/>
    <w:rsid w:val="00367932"/>
    <w:rsid w:val="003A593A"/>
    <w:rsid w:val="003B3E59"/>
    <w:rsid w:val="003C5219"/>
    <w:rsid w:val="003D37D8"/>
    <w:rsid w:val="003E3B96"/>
    <w:rsid w:val="003F0192"/>
    <w:rsid w:val="00426133"/>
    <w:rsid w:val="004358AB"/>
    <w:rsid w:val="004824EE"/>
    <w:rsid w:val="004D6EA4"/>
    <w:rsid w:val="00533CEF"/>
    <w:rsid w:val="0059032A"/>
    <w:rsid w:val="005A4FB7"/>
    <w:rsid w:val="005D1FDC"/>
    <w:rsid w:val="0060774E"/>
    <w:rsid w:val="0066678D"/>
    <w:rsid w:val="00686623"/>
    <w:rsid w:val="006B78E2"/>
    <w:rsid w:val="006C183B"/>
    <w:rsid w:val="007177A5"/>
    <w:rsid w:val="00735D01"/>
    <w:rsid w:val="00757540"/>
    <w:rsid w:val="007B1B5E"/>
    <w:rsid w:val="007E0E90"/>
    <w:rsid w:val="0085054C"/>
    <w:rsid w:val="00851978"/>
    <w:rsid w:val="00881926"/>
    <w:rsid w:val="008B5EFF"/>
    <w:rsid w:val="008B7726"/>
    <w:rsid w:val="00992E53"/>
    <w:rsid w:val="009B2188"/>
    <w:rsid w:val="00A636C8"/>
    <w:rsid w:val="00B243E3"/>
    <w:rsid w:val="00B77AB0"/>
    <w:rsid w:val="00BC0C5A"/>
    <w:rsid w:val="00C8321A"/>
    <w:rsid w:val="00CA2B90"/>
    <w:rsid w:val="00CB0BE0"/>
    <w:rsid w:val="00D31D50"/>
    <w:rsid w:val="00DC4512"/>
    <w:rsid w:val="00E66630"/>
    <w:rsid w:val="00E71390"/>
    <w:rsid w:val="00EF4D9B"/>
    <w:rsid w:val="00F16644"/>
    <w:rsid w:val="00F50C21"/>
    <w:rsid w:val="00F548E8"/>
    <w:rsid w:val="00F803E9"/>
    <w:rsid w:val="00FC78A5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753C5F-479B-4603-BEDB-7BFE02C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40</cp:revision>
  <dcterms:created xsi:type="dcterms:W3CDTF">2008-09-11T17:20:00Z</dcterms:created>
  <dcterms:modified xsi:type="dcterms:W3CDTF">2024-03-14T01:13:00Z</dcterms:modified>
</cp:coreProperties>
</file>